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FBE6" w14:textId="1851FFAC" w:rsidR="00BC2E3E" w:rsidRDefault="00694D36" w:rsidP="00694760">
      <w:pPr>
        <w:autoSpaceDE w:val="0"/>
        <w:autoSpaceDN w:val="0"/>
        <w:adjustRightInd w:val="0"/>
        <w:jc w:val="right"/>
        <w:rPr>
          <w:rFonts w:ascii="Arial" w:eastAsiaTheme="minorEastAsia" w:hAnsi="Arial" w:cs="Arial"/>
          <w:b/>
          <w:lang w:eastAsia="zh-CN"/>
        </w:rPr>
      </w:pPr>
      <w:r>
        <w:rPr>
          <w:noProof/>
        </w:rPr>
        <w:drawing>
          <wp:anchor distT="0" distB="0" distL="114300" distR="114300" simplePos="0" relativeHeight="251659264" behindDoc="1" locked="0" layoutInCell="1" allowOverlap="1" wp14:anchorId="66A8D8F2" wp14:editId="76B7CC23">
            <wp:simplePos x="0" y="0"/>
            <wp:positionH relativeFrom="margin">
              <wp:align>center</wp:align>
            </wp:positionH>
            <wp:positionV relativeFrom="paragraph">
              <wp:posOffset>144780</wp:posOffset>
            </wp:positionV>
            <wp:extent cx="2362200" cy="1110615"/>
            <wp:effectExtent l="0" t="0" r="0" b="0"/>
            <wp:wrapTight wrapText="bothSides">
              <wp:wrapPolygon edited="0">
                <wp:start x="0" y="0"/>
                <wp:lineTo x="0" y="21118"/>
                <wp:lineTo x="21426" y="21118"/>
                <wp:lineTo x="21426" y="0"/>
                <wp:lineTo x="0" y="0"/>
              </wp:wrapPolygon>
            </wp:wrapTight>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12F04" w14:textId="77777777" w:rsidR="00694760" w:rsidRPr="00A03FA2" w:rsidRDefault="00694760" w:rsidP="00694760">
      <w:pPr>
        <w:autoSpaceDE w:val="0"/>
        <w:autoSpaceDN w:val="0"/>
        <w:adjustRightInd w:val="0"/>
        <w:jc w:val="right"/>
        <w:rPr>
          <w:rFonts w:ascii="Arial" w:eastAsiaTheme="minorEastAsia" w:hAnsi="Arial" w:cs="Arial"/>
          <w:b/>
          <w:lang w:eastAsia="zh-CN"/>
        </w:rPr>
      </w:pPr>
    </w:p>
    <w:p w14:paraId="244163A0" w14:textId="77777777" w:rsidR="00BC2E3E" w:rsidRDefault="00BC2E3E" w:rsidP="00BC2E3E">
      <w:pPr>
        <w:ind w:right="55"/>
        <w:jc w:val="center"/>
        <w:rPr>
          <w:rFonts w:ascii="Arial" w:eastAsiaTheme="minorEastAsia" w:hAnsi="Arial" w:cs="Arial"/>
          <w:b/>
          <w:lang w:eastAsia="zh-CN"/>
        </w:rPr>
      </w:pPr>
    </w:p>
    <w:p w14:paraId="5A428021" w14:textId="77777777" w:rsidR="00694D36" w:rsidRDefault="00694D36" w:rsidP="00BC2E3E">
      <w:pPr>
        <w:ind w:right="55"/>
        <w:jc w:val="center"/>
        <w:rPr>
          <w:rFonts w:ascii="Arial" w:eastAsiaTheme="minorEastAsia" w:hAnsi="Arial" w:cs="Arial"/>
          <w:b/>
          <w:lang w:eastAsia="zh-CN"/>
        </w:rPr>
      </w:pPr>
    </w:p>
    <w:p w14:paraId="0F054CF4" w14:textId="77777777" w:rsidR="00694D36" w:rsidRDefault="00694D36" w:rsidP="00BC2E3E">
      <w:pPr>
        <w:ind w:right="55"/>
        <w:jc w:val="center"/>
        <w:rPr>
          <w:rFonts w:ascii="Arial" w:eastAsiaTheme="minorEastAsia" w:hAnsi="Arial" w:cs="Arial"/>
          <w:b/>
          <w:lang w:eastAsia="zh-CN"/>
        </w:rPr>
      </w:pPr>
    </w:p>
    <w:p w14:paraId="3531069D" w14:textId="77777777" w:rsidR="00694D36" w:rsidRDefault="00694D36" w:rsidP="00BC2E3E">
      <w:pPr>
        <w:ind w:right="55"/>
        <w:jc w:val="center"/>
        <w:rPr>
          <w:rFonts w:ascii="Arial" w:eastAsiaTheme="minorEastAsia" w:hAnsi="Arial" w:cs="Arial"/>
          <w:b/>
          <w:lang w:eastAsia="zh-CN"/>
        </w:rPr>
      </w:pPr>
    </w:p>
    <w:p w14:paraId="4AF02BCC" w14:textId="77777777" w:rsidR="00694D36" w:rsidRDefault="00694D36" w:rsidP="00BC2E3E">
      <w:pPr>
        <w:ind w:right="55"/>
        <w:jc w:val="center"/>
        <w:rPr>
          <w:rFonts w:ascii="Arial" w:eastAsiaTheme="minorEastAsia" w:hAnsi="Arial" w:cs="Arial"/>
          <w:b/>
          <w:lang w:eastAsia="zh-CN"/>
        </w:rPr>
      </w:pPr>
    </w:p>
    <w:p w14:paraId="2A689893" w14:textId="77777777" w:rsidR="00694D36" w:rsidRDefault="00694D36" w:rsidP="00BC2E3E">
      <w:pPr>
        <w:ind w:right="55"/>
        <w:jc w:val="center"/>
        <w:rPr>
          <w:rFonts w:ascii="Arial" w:eastAsiaTheme="minorEastAsia" w:hAnsi="Arial" w:cs="Arial"/>
          <w:b/>
          <w:lang w:eastAsia="zh-CN"/>
        </w:rPr>
      </w:pPr>
    </w:p>
    <w:p w14:paraId="102EB4D2" w14:textId="77777777" w:rsidR="00694D36" w:rsidRDefault="00694D36" w:rsidP="00BC2E3E">
      <w:pPr>
        <w:ind w:right="55"/>
        <w:jc w:val="center"/>
        <w:rPr>
          <w:rFonts w:ascii="Arial" w:eastAsiaTheme="minorEastAsia" w:hAnsi="Arial" w:cs="Arial"/>
          <w:b/>
          <w:lang w:eastAsia="zh-CN"/>
        </w:rPr>
      </w:pPr>
    </w:p>
    <w:p w14:paraId="04216423" w14:textId="77777777" w:rsidR="00694D36" w:rsidRDefault="00694D36" w:rsidP="00BC2E3E">
      <w:pPr>
        <w:ind w:right="55"/>
        <w:jc w:val="center"/>
        <w:rPr>
          <w:rFonts w:ascii="Arial" w:eastAsiaTheme="minorEastAsia" w:hAnsi="Arial" w:cs="Arial"/>
          <w:b/>
          <w:lang w:eastAsia="zh-CN"/>
        </w:rPr>
      </w:pPr>
    </w:p>
    <w:p w14:paraId="7B97A605" w14:textId="6ADB8F9D" w:rsidR="00BC2E3E" w:rsidRDefault="00BC2E3E" w:rsidP="00BC2E3E">
      <w:pPr>
        <w:ind w:right="55"/>
        <w:jc w:val="center"/>
        <w:rPr>
          <w:rFonts w:ascii="Arial" w:eastAsiaTheme="minorEastAsia" w:hAnsi="Arial" w:cs="Arial"/>
          <w:b/>
          <w:lang w:eastAsia="zh-CN"/>
        </w:rPr>
      </w:pPr>
      <w:r w:rsidRPr="00A03FA2">
        <w:rPr>
          <w:rFonts w:ascii="Arial" w:eastAsiaTheme="minorEastAsia" w:hAnsi="Arial" w:cs="Arial"/>
          <w:b/>
          <w:lang w:eastAsia="zh-CN"/>
        </w:rPr>
        <w:t>JOB DESCRIPTION</w:t>
      </w:r>
    </w:p>
    <w:p w14:paraId="03C9172A" w14:textId="77777777" w:rsidR="00BC2E3E" w:rsidRPr="00A03FA2" w:rsidRDefault="00BC2E3E" w:rsidP="00BC2E3E">
      <w:pPr>
        <w:ind w:right="55"/>
        <w:jc w:val="center"/>
        <w:rPr>
          <w:rFonts w:ascii="Arial" w:eastAsiaTheme="minorEastAsia" w:hAnsi="Arial" w:cs="Arial"/>
          <w:b/>
          <w:lang w:eastAsia="zh-CN"/>
        </w:rPr>
      </w:pPr>
    </w:p>
    <w:p w14:paraId="548A57C9" w14:textId="43EFAB13" w:rsidR="00BC2E3E" w:rsidRPr="00A03FA2" w:rsidRDefault="00BC2E3E" w:rsidP="00BC2E3E">
      <w:pPr>
        <w:tabs>
          <w:tab w:val="left" w:pos="2552"/>
        </w:tabs>
        <w:ind w:right="55"/>
        <w:rPr>
          <w:rFonts w:ascii="Arial" w:eastAsiaTheme="minorEastAsia" w:hAnsi="Arial" w:cs="Arial"/>
          <w:b/>
          <w:lang w:eastAsia="zh-CN"/>
        </w:rPr>
      </w:pPr>
      <w:r w:rsidRPr="00A03FA2">
        <w:rPr>
          <w:rFonts w:ascii="Arial" w:eastAsiaTheme="minorEastAsia" w:hAnsi="Arial" w:cs="Arial"/>
          <w:b/>
          <w:lang w:eastAsia="zh-CN"/>
        </w:rPr>
        <w:t xml:space="preserve">Job Title:  </w:t>
      </w:r>
      <w:r w:rsidRPr="00A03FA2">
        <w:rPr>
          <w:rFonts w:ascii="Arial" w:eastAsiaTheme="minorEastAsia" w:hAnsi="Arial" w:cs="Arial"/>
          <w:b/>
          <w:lang w:eastAsia="zh-CN"/>
        </w:rPr>
        <w:tab/>
      </w:r>
      <w:r w:rsidRPr="00A03FA2">
        <w:rPr>
          <w:rFonts w:ascii="Arial" w:eastAsiaTheme="minorEastAsia" w:hAnsi="Arial" w:cs="Arial"/>
          <w:b/>
          <w:lang w:eastAsia="zh-CN"/>
        </w:rPr>
        <w:tab/>
      </w:r>
      <w:r w:rsidR="00694760" w:rsidRPr="00694760">
        <w:rPr>
          <w:rFonts w:ascii="Arial" w:eastAsiaTheme="minorEastAsia" w:hAnsi="Arial" w:cs="Arial"/>
          <w:bCs/>
          <w:lang w:eastAsia="zh-CN"/>
        </w:rPr>
        <w:t>PT Lecturer</w:t>
      </w:r>
      <w:r w:rsidR="00694760">
        <w:rPr>
          <w:rFonts w:ascii="Arial" w:eastAsiaTheme="minorEastAsia" w:hAnsi="Arial" w:cs="Arial"/>
          <w:b/>
          <w:lang w:eastAsia="zh-CN"/>
        </w:rPr>
        <w:t xml:space="preserve"> </w:t>
      </w:r>
      <w:r w:rsidR="00694760" w:rsidRPr="00694760">
        <w:rPr>
          <w:rFonts w:ascii="Arial" w:eastAsiaTheme="minorEastAsia" w:hAnsi="Arial" w:cs="Arial"/>
          <w:bCs/>
          <w:lang w:eastAsia="zh-CN"/>
        </w:rPr>
        <w:t>-</w:t>
      </w:r>
      <w:r w:rsidR="00694760">
        <w:rPr>
          <w:rFonts w:ascii="Arial" w:eastAsiaTheme="minorEastAsia" w:hAnsi="Arial" w:cs="Arial"/>
          <w:b/>
          <w:lang w:eastAsia="zh-CN"/>
        </w:rPr>
        <w:t xml:space="preserve"> </w:t>
      </w:r>
      <w:r w:rsidR="00694760">
        <w:rPr>
          <w:rFonts w:ascii="Arial" w:eastAsiaTheme="minorEastAsia" w:hAnsi="Arial" w:cs="Arial"/>
          <w:lang w:eastAsia="zh-CN"/>
        </w:rPr>
        <w:t xml:space="preserve">Fashion Marketing and Communication </w:t>
      </w:r>
    </w:p>
    <w:p w14:paraId="5A569654" w14:textId="68A59326" w:rsidR="00BC2E3E" w:rsidRPr="00A03FA2" w:rsidRDefault="00BC2E3E" w:rsidP="00BC2E3E">
      <w:pPr>
        <w:tabs>
          <w:tab w:val="left" w:pos="1418"/>
          <w:tab w:val="left" w:pos="2552"/>
          <w:tab w:val="left" w:pos="2835"/>
          <w:tab w:val="left" w:pos="7088"/>
        </w:tabs>
        <w:ind w:right="55"/>
        <w:rPr>
          <w:rFonts w:ascii="Arial" w:eastAsiaTheme="minorEastAsia" w:hAnsi="Arial" w:cs="Arial"/>
          <w:lang w:eastAsia="zh-CN"/>
        </w:rPr>
      </w:pPr>
      <w:r w:rsidRPr="00A03FA2">
        <w:rPr>
          <w:rFonts w:ascii="Arial" w:eastAsiaTheme="minorEastAsia" w:hAnsi="Arial" w:cs="Arial"/>
          <w:b/>
          <w:lang w:eastAsia="zh-CN"/>
        </w:rPr>
        <w:t xml:space="preserve">Grade: </w:t>
      </w:r>
      <w:r w:rsidRPr="00A03FA2">
        <w:rPr>
          <w:rFonts w:ascii="Arial" w:eastAsiaTheme="minorEastAsia" w:hAnsi="Arial" w:cs="Arial"/>
          <w:b/>
          <w:lang w:eastAsia="zh-CN"/>
        </w:rPr>
        <w:tab/>
      </w:r>
      <w:r w:rsidRPr="00A03FA2">
        <w:rPr>
          <w:rFonts w:ascii="Arial" w:eastAsiaTheme="minorEastAsia" w:hAnsi="Arial" w:cs="Arial"/>
          <w:b/>
          <w:lang w:eastAsia="zh-CN"/>
        </w:rPr>
        <w:tab/>
      </w:r>
      <w:r w:rsidRPr="00A03FA2">
        <w:rPr>
          <w:rFonts w:ascii="Arial" w:eastAsiaTheme="minorEastAsia" w:hAnsi="Arial" w:cs="Arial"/>
          <w:b/>
          <w:lang w:eastAsia="zh-CN"/>
        </w:rPr>
        <w:tab/>
      </w:r>
      <w:r w:rsidRPr="00A03FA2">
        <w:rPr>
          <w:rFonts w:ascii="Arial" w:eastAsiaTheme="minorEastAsia" w:hAnsi="Arial" w:cs="Arial"/>
          <w:lang w:eastAsia="zh-CN"/>
        </w:rPr>
        <w:t xml:space="preserve"> </w:t>
      </w:r>
      <w:r w:rsidR="00FF03FF">
        <w:rPr>
          <w:rFonts w:ascii="Arial" w:hAnsi="Arial" w:cs="Arial"/>
        </w:rPr>
        <w:t>HPL</w:t>
      </w:r>
    </w:p>
    <w:p w14:paraId="46D20C53" w14:textId="4CE85129" w:rsidR="00BC2E3E" w:rsidRPr="00A03FA2" w:rsidRDefault="00BC2E3E" w:rsidP="00BC2E3E">
      <w:pPr>
        <w:tabs>
          <w:tab w:val="left" w:pos="1418"/>
          <w:tab w:val="left" w:pos="2552"/>
          <w:tab w:val="left" w:pos="2835"/>
        </w:tabs>
        <w:ind w:right="55"/>
        <w:rPr>
          <w:rFonts w:ascii="Arial" w:eastAsiaTheme="minorEastAsia" w:hAnsi="Arial" w:cs="Arial"/>
          <w:lang w:eastAsia="zh-CN"/>
        </w:rPr>
      </w:pPr>
      <w:r w:rsidRPr="00A03FA2">
        <w:rPr>
          <w:rFonts w:ascii="Arial" w:eastAsiaTheme="minorEastAsia" w:hAnsi="Arial" w:cs="Arial"/>
          <w:b/>
          <w:lang w:eastAsia="zh-CN"/>
        </w:rPr>
        <w:t xml:space="preserve">College /School: </w:t>
      </w:r>
      <w:r w:rsidRPr="00A03FA2">
        <w:rPr>
          <w:rFonts w:ascii="Arial" w:eastAsiaTheme="minorEastAsia" w:hAnsi="Arial" w:cs="Arial"/>
          <w:b/>
          <w:lang w:eastAsia="zh-CN"/>
        </w:rPr>
        <w:tab/>
      </w:r>
      <w:r w:rsidRPr="00A03FA2">
        <w:rPr>
          <w:rFonts w:ascii="Arial" w:eastAsiaTheme="minorEastAsia" w:hAnsi="Arial" w:cs="Arial"/>
          <w:b/>
          <w:lang w:eastAsia="zh-CN"/>
        </w:rPr>
        <w:tab/>
      </w:r>
      <w:r w:rsidR="00694D36">
        <w:rPr>
          <w:rFonts w:ascii="Arial" w:eastAsiaTheme="minorEastAsia" w:hAnsi="Arial" w:cs="Arial"/>
          <w:b/>
          <w:lang w:eastAsia="zh-CN"/>
        </w:rPr>
        <w:t xml:space="preserve"> </w:t>
      </w:r>
      <w:r w:rsidR="00694D36">
        <w:rPr>
          <w:rFonts w:ascii="Arial" w:eastAsiaTheme="minorEastAsia" w:hAnsi="Arial" w:cs="Arial"/>
          <w:lang w:eastAsia="zh-CN"/>
        </w:rPr>
        <w:t>Arts &amp; Creative Industries</w:t>
      </w:r>
    </w:p>
    <w:p w14:paraId="032FB701" w14:textId="77777777" w:rsidR="00BC2E3E" w:rsidRPr="00A03FA2" w:rsidRDefault="00BC2E3E" w:rsidP="00BC2E3E">
      <w:pPr>
        <w:tabs>
          <w:tab w:val="left" w:pos="1418"/>
          <w:tab w:val="left" w:pos="2552"/>
          <w:tab w:val="left" w:pos="2835"/>
          <w:tab w:val="left" w:pos="7088"/>
        </w:tabs>
        <w:ind w:right="55"/>
        <w:rPr>
          <w:rFonts w:ascii="Arial" w:eastAsiaTheme="minorEastAsia" w:hAnsi="Arial" w:cs="Arial"/>
          <w:lang w:eastAsia="zh-CN"/>
        </w:rPr>
      </w:pPr>
      <w:r w:rsidRPr="00A03FA2">
        <w:rPr>
          <w:rFonts w:ascii="Arial" w:eastAsiaTheme="minorEastAsia" w:hAnsi="Arial" w:cs="Arial"/>
          <w:b/>
          <w:lang w:eastAsia="zh-CN"/>
        </w:rPr>
        <w:t xml:space="preserve">Campus: </w:t>
      </w:r>
      <w:r w:rsidRPr="00A03FA2">
        <w:rPr>
          <w:rFonts w:ascii="Arial" w:eastAsiaTheme="minorEastAsia" w:hAnsi="Arial" w:cs="Arial"/>
          <w:b/>
          <w:lang w:eastAsia="zh-CN"/>
        </w:rPr>
        <w:tab/>
      </w:r>
      <w:r w:rsidRPr="00A03FA2">
        <w:rPr>
          <w:rFonts w:ascii="Arial" w:eastAsiaTheme="minorEastAsia" w:hAnsi="Arial" w:cs="Arial"/>
          <w:b/>
          <w:lang w:eastAsia="zh-CN"/>
        </w:rPr>
        <w:tab/>
      </w:r>
      <w:r w:rsidRPr="00A03FA2">
        <w:rPr>
          <w:rFonts w:ascii="Arial" w:eastAsiaTheme="minorEastAsia" w:hAnsi="Arial" w:cs="Arial"/>
          <w:b/>
          <w:lang w:eastAsia="zh-CN"/>
        </w:rPr>
        <w:tab/>
        <w:t xml:space="preserve"> </w:t>
      </w:r>
      <w:r>
        <w:rPr>
          <w:rFonts w:ascii="Arial" w:eastAsiaTheme="minorEastAsia" w:hAnsi="Arial" w:cs="Arial"/>
          <w:lang w:eastAsia="zh-CN"/>
        </w:rPr>
        <w:t>Docklands</w:t>
      </w:r>
      <w:r w:rsidRPr="00A03FA2">
        <w:rPr>
          <w:rFonts w:ascii="Arial" w:eastAsiaTheme="minorEastAsia" w:hAnsi="Arial" w:cs="Arial"/>
          <w:b/>
          <w:lang w:eastAsia="zh-CN"/>
        </w:rPr>
        <w:tab/>
      </w:r>
    </w:p>
    <w:p w14:paraId="588C5596" w14:textId="3E649E0D" w:rsidR="00BC2E3E" w:rsidRPr="00A03FA2" w:rsidRDefault="00BC2E3E" w:rsidP="00BC2E3E">
      <w:pPr>
        <w:tabs>
          <w:tab w:val="left" w:pos="2552"/>
          <w:tab w:val="left" w:pos="2835"/>
          <w:tab w:val="left" w:pos="2977"/>
          <w:tab w:val="left" w:pos="7230"/>
        </w:tabs>
        <w:ind w:right="55"/>
        <w:rPr>
          <w:rFonts w:ascii="Arial" w:eastAsiaTheme="minorEastAsia" w:hAnsi="Arial" w:cs="Arial"/>
          <w:lang w:eastAsia="zh-CN"/>
        </w:rPr>
      </w:pPr>
      <w:r w:rsidRPr="00A03FA2">
        <w:rPr>
          <w:rFonts w:ascii="Arial" w:eastAsiaTheme="minorEastAsia" w:hAnsi="Arial" w:cs="Arial"/>
          <w:b/>
          <w:lang w:eastAsia="zh-CN"/>
        </w:rPr>
        <w:t xml:space="preserve">Responsible to:  </w:t>
      </w:r>
      <w:r w:rsidRPr="00A03FA2">
        <w:rPr>
          <w:rFonts w:ascii="Arial" w:eastAsiaTheme="minorEastAsia" w:hAnsi="Arial" w:cs="Arial"/>
          <w:b/>
          <w:lang w:eastAsia="zh-CN"/>
        </w:rPr>
        <w:tab/>
      </w:r>
      <w:r w:rsidRPr="00A03FA2">
        <w:rPr>
          <w:rFonts w:ascii="Arial" w:eastAsiaTheme="minorEastAsia" w:hAnsi="Arial" w:cs="Arial"/>
          <w:b/>
          <w:lang w:eastAsia="zh-CN"/>
        </w:rPr>
        <w:tab/>
        <w:t xml:space="preserve"> </w:t>
      </w:r>
      <w:r w:rsidR="00694760" w:rsidRPr="001122FF">
        <w:rPr>
          <w:rFonts w:ascii="Arial" w:hAnsi="Arial" w:cs="Arial"/>
        </w:rPr>
        <w:t>Head of Department, Media, Fashion &amp; Communications</w:t>
      </w:r>
    </w:p>
    <w:p w14:paraId="1ABC4C7D" w14:textId="55DC31B8" w:rsidR="00BC2E3E" w:rsidRPr="00A03FA2" w:rsidRDefault="00BC2E3E" w:rsidP="00D4773F">
      <w:pPr>
        <w:tabs>
          <w:tab w:val="left" w:pos="2552"/>
        </w:tabs>
        <w:ind w:left="2910" w:right="55" w:hanging="2910"/>
        <w:rPr>
          <w:rFonts w:ascii="Arial" w:eastAsiaTheme="minorEastAsia" w:hAnsi="Arial" w:cs="Arial"/>
          <w:lang w:eastAsia="zh-CN"/>
        </w:rPr>
      </w:pPr>
      <w:r>
        <w:rPr>
          <w:rFonts w:ascii="Arial" w:eastAsiaTheme="minorEastAsia" w:hAnsi="Arial" w:cs="Arial"/>
          <w:b/>
          <w:lang w:eastAsia="zh-CN"/>
        </w:rPr>
        <w:t xml:space="preserve">Liaison with:      </w:t>
      </w:r>
      <w:r>
        <w:rPr>
          <w:rFonts w:ascii="Arial" w:eastAsiaTheme="minorEastAsia" w:hAnsi="Arial" w:cs="Arial"/>
          <w:b/>
          <w:lang w:eastAsia="zh-CN"/>
        </w:rPr>
        <w:tab/>
      </w:r>
      <w:r w:rsidR="00602892">
        <w:rPr>
          <w:rFonts w:ascii="Arial" w:eastAsiaTheme="minorEastAsia" w:hAnsi="Arial" w:cs="Arial"/>
          <w:b/>
          <w:lang w:eastAsia="zh-CN"/>
        </w:rPr>
        <w:t xml:space="preserve">      </w:t>
      </w:r>
      <w:r w:rsidR="00602892">
        <w:rPr>
          <w:rFonts w:ascii="Arial" w:eastAsiaTheme="minorEastAsia" w:hAnsi="Arial" w:cs="Arial"/>
          <w:lang w:eastAsia="zh-CN"/>
        </w:rPr>
        <w:t>U</w:t>
      </w:r>
      <w:r w:rsidR="00602892" w:rsidRPr="007606F1">
        <w:rPr>
          <w:rFonts w:ascii="Arial" w:eastAsiaTheme="minorEastAsia" w:hAnsi="Arial" w:cs="Arial"/>
          <w:lang w:eastAsia="zh-CN"/>
        </w:rPr>
        <w:t>niversity staff, students, suppliers,</w:t>
      </w:r>
      <w:r w:rsidR="00602892">
        <w:rPr>
          <w:rFonts w:ascii="Arial" w:eastAsiaTheme="minorEastAsia" w:hAnsi="Arial" w:cs="Arial"/>
          <w:b/>
          <w:lang w:eastAsia="zh-CN"/>
        </w:rPr>
        <w:t xml:space="preserve"> </w:t>
      </w:r>
      <w:r w:rsidR="00602892" w:rsidRPr="00A03FA2">
        <w:rPr>
          <w:rFonts w:ascii="Arial" w:eastAsiaTheme="minorEastAsia" w:hAnsi="Arial" w:cs="Arial"/>
          <w:lang w:eastAsia="zh-CN"/>
        </w:rPr>
        <w:t>technicians</w:t>
      </w:r>
      <w:r w:rsidR="00602892">
        <w:rPr>
          <w:rFonts w:ascii="Arial" w:eastAsiaTheme="minorEastAsia" w:hAnsi="Arial" w:cs="Arial"/>
          <w:lang w:eastAsia="zh-CN"/>
        </w:rPr>
        <w:t xml:space="preserve">, course </w:t>
      </w:r>
      <w:r w:rsidR="00602892" w:rsidRPr="00A03FA2">
        <w:rPr>
          <w:rFonts w:ascii="Arial" w:eastAsiaTheme="minorEastAsia" w:hAnsi="Arial" w:cs="Arial"/>
          <w:lang w:eastAsia="zh-CN"/>
        </w:rPr>
        <w:t>and module leaders</w:t>
      </w:r>
    </w:p>
    <w:p w14:paraId="037D30C4" w14:textId="77777777" w:rsidR="00694D36" w:rsidRDefault="00694D36" w:rsidP="00BC2E3E">
      <w:pPr>
        <w:ind w:right="55"/>
        <w:rPr>
          <w:rFonts w:ascii="Arial" w:eastAsiaTheme="minorEastAsia" w:hAnsi="Arial" w:cs="Arial"/>
          <w:b/>
          <w:lang w:eastAsia="zh-CN"/>
        </w:rPr>
      </w:pPr>
    </w:p>
    <w:p w14:paraId="08D63BA4" w14:textId="77777777" w:rsidR="006F7FF9" w:rsidRDefault="006F7FF9" w:rsidP="00BC2E3E">
      <w:pPr>
        <w:ind w:right="55"/>
        <w:rPr>
          <w:rFonts w:ascii="Arial" w:eastAsiaTheme="minorEastAsia" w:hAnsi="Arial" w:cs="Arial"/>
          <w:b/>
          <w:lang w:eastAsia="zh-CN"/>
        </w:rPr>
      </w:pPr>
    </w:p>
    <w:p w14:paraId="3A5AD9E7" w14:textId="77777777" w:rsidR="006F7FF9" w:rsidRPr="006F7FF9" w:rsidRDefault="006F7FF9" w:rsidP="006F7FF9">
      <w:pPr>
        <w:ind w:right="55"/>
        <w:rPr>
          <w:rFonts w:ascii="Arial" w:eastAsiaTheme="minorEastAsia" w:hAnsi="Arial" w:cs="Arial"/>
          <w:b/>
          <w:lang w:eastAsia="zh-CN"/>
        </w:rPr>
      </w:pPr>
      <w:r w:rsidRPr="006F7FF9">
        <w:rPr>
          <w:rFonts w:ascii="Arial" w:eastAsiaTheme="minorEastAsia" w:hAnsi="Arial" w:cs="Arial"/>
          <w:b/>
          <w:lang w:eastAsia="zh-CN"/>
        </w:rPr>
        <w:t>ABOUT THE UNIVERSITY OF EAST LONDON:</w:t>
      </w:r>
    </w:p>
    <w:p w14:paraId="4A66415E" w14:textId="77777777" w:rsidR="006F7FF9" w:rsidRPr="006F7FF9" w:rsidRDefault="006F7FF9" w:rsidP="006F7FF9">
      <w:pPr>
        <w:ind w:right="55"/>
        <w:rPr>
          <w:rFonts w:ascii="Arial" w:eastAsiaTheme="minorEastAsia" w:hAnsi="Arial" w:cs="Arial"/>
          <w:b/>
          <w:lang w:eastAsia="zh-CN"/>
        </w:rPr>
      </w:pPr>
    </w:p>
    <w:p w14:paraId="4FE693CE" w14:textId="77777777" w:rsidR="006F7FF9" w:rsidRPr="006F7FF9" w:rsidRDefault="006F7FF9" w:rsidP="006F7FF9">
      <w:pPr>
        <w:ind w:right="55"/>
        <w:jc w:val="both"/>
        <w:rPr>
          <w:rFonts w:ascii="Arial" w:eastAsiaTheme="minorEastAsia" w:hAnsi="Arial" w:cs="Arial"/>
          <w:bCs/>
          <w:lang w:eastAsia="zh-CN"/>
        </w:rPr>
      </w:pPr>
      <w:r w:rsidRPr="006F7FF9">
        <w:rPr>
          <w:rFonts w:ascii="Arial" w:eastAsiaTheme="minorEastAsia" w:hAnsi="Arial" w:cs="Arial"/>
          <w:bCs/>
          <w:lang w:eastAsia="zh-CN"/>
        </w:rPr>
        <w:t xml:space="preserve">The University of East London has been pioneering futures since 1898: from the 2nd Industrial Revolution through to where we are now, the 4th. We are a careers-led university, dedicated to supporting our students to develop the skills, emotional intelligence and creativity needed to thrive in a constantly changing world. </w:t>
      </w:r>
    </w:p>
    <w:p w14:paraId="5BC12BD0" w14:textId="77777777" w:rsidR="006F7FF9" w:rsidRPr="006F7FF9" w:rsidRDefault="006F7FF9" w:rsidP="006F7FF9">
      <w:pPr>
        <w:ind w:right="55"/>
        <w:jc w:val="both"/>
        <w:rPr>
          <w:rFonts w:ascii="Arial" w:eastAsiaTheme="minorEastAsia" w:hAnsi="Arial" w:cs="Arial"/>
          <w:bCs/>
          <w:lang w:eastAsia="zh-CN"/>
        </w:rPr>
      </w:pPr>
    </w:p>
    <w:p w14:paraId="1D013E9E" w14:textId="1CBAAC92" w:rsidR="006F7FF9" w:rsidRPr="006F7FF9" w:rsidRDefault="006F7FF9" w:rsidP="006F7FF9">
      <w:pPr>
        <w:ind w:right="55"/>
        <w:jc w:val="both"/>
        <w:rPr>
          <w:rFonts w:ascii="Arial" w:eastAsiaTheme="minorEastAsia" w:hAnsi="Arial" w:cs="Arial"/>
          <w:bCs/>
          <w:lang w:eastAsia="zh-CN"/>
        </w:rPr>
      </w:pPr>
      <w:r w:rsidRPr="006F7FF9">
        <w:rPr>
          <w:rFonts w:ascii="Arial" w:eastAsiaTheme="minorEastAsia" w:hAnsi="Arial" w:cs="Arial"/>
          <w:bCs/>
          <w:lang w:eastAsia="zh-CN"/>
        </w:rPr>
        <w:t>Vision 2028 has been developed to transform our curriculum, pedagogy, research impact and partnerships to make a positive difference to student, graduate and community success. Our ambitious but achievable goal is to become the leading careers-focused, enterprising university in the UK, one which both prepares our students for the jobs of the future and provides the innovation to drive that future sustainably and inclusively.</w:t>
      </w:r>
    </w:p>
    <w:p w14:paraId="5136C79B" w14:textId="77777777" w:rsidR="006F7FF9" w:rsidRDefault="006F7FF9" w:rsidP="00BC2E3E">
      <w:pPr>
        <w:ind w:right="55"/>
        <w:rPr>
          <w:rFonts w:ascii="Arial" w:eastAsiaTheme="minorEastAsia" w:hAnsi="Arial" w:cs="Arial"/>
          <w:b/>
          <w:lang w:eastAsia="zh-CN"/>
        </w:rPr>
      </w:pPr>
    </w:p>
    <w:p w14:paraId="00EA9CC8" w14:textId="77777777" w:rsidR="006F7FF9" w:rsidRDefault="006F7FF9" w:rsidP="00BC2E3E">
      <w:pPr>
        <w:ind w:right="55"/>
        <w:rPr>
          <w:rFonts w:ascii="Arial" w:eastAsiaTheme="minorEastAsia" w:hAnsi="Arial" w:cs="Arial"/>
          <w:b/>
          <w:lang w:eastAsia="zh-CN"/>
        </w:rPr>
      </w:pPr>
    </w:p>
    <w:p w14:paraId="44CF1E98" w14:textId="72A60FB6" w:rsidR="00BC2E3E" w:rsidRDefault="006F7FF9" w:rsidP="00BC2E3E">
      <w:pPr>
        <w:ind w:right="55"/>
        <w:rPr>
          <w:rFonts w:ascii="Arial" w:eastAsiaTheme="minorEastAsia" w:hAnsi="Arial" w:cs="Arial"/>
          <w:b/>
          <w:lang w:eastAsia="zh-CN"/>
        </w:rPr>
      </w:pPr>
      <w:r w:rsidRPr="00A03FA2">
        <w:rPr>
          <w:rFonts w:ascii="Arial" w:eastAsiaTheme="minorEastAsia" w:hAnsi="Arial" w:cs="Arial"/>
          <w:b/>
          <w:lang w:eastAsia="zh-CN"/>
        </w:rPr>
        <w:t>JOB PURPOSE:</w:t>
      </w:r>
    </w:p>
    <w:p w14:paraId="67B5AB02" w14:textId="77777777" w:rsidR="006F7FF9" w:rsidRDefault="006F7FF9" w:rsidP="00BC2E3E">
      <w:pPr>
        <w:ind w:right="55"/>
        <w:rPr>
          <w:rFonts w:ascii="Arial" w:eastAsiaTheme="minorEastAsia" w:hAnsi="Arial" w:cs="Arial"/>
          <w:b/>
          <w:lang w:eastAsia="zh-CN"/>
        </w:rPr>
      </w:pPr>
    </w:p>
    <w:p w14:paraId="722A0823" w14:textId="3E23C4F1" w:rsidR="00C456DA" w:rsidRDefault="00C456DA" w:rsidP="00EF04E3">
      <w:pPr>
        <w:spacing w:after="80"/>
        <w:ind w:right="55"/>
        <w:jc w:val="both"/>
        <w:rPr>
          <w:rFonts w:ascii="Arial" w:hAnsi="Arial" w:cs="Arial"/>
        </w:rPr>
      </w:pPr>
      <w:r w:rsidRPr="00C456DA">
        <w:rPr>
          <w:rFonts w:ascii="Arial" w:hAnsi="Arial" w:cs="Arial"/>
        </w:rPr>
        <w:t xml:space="preserve">We are seeking knowledgeable professionals in Fashion Marketing and Communication, with a degree or equivalent qualification and prior teaching or training experience. The ideal candidate will demonstrate a fervent passion for leveraging their subject matter expertise within the vibrant industries of fashion and </w:t>
      </w:r>
      <w:r>
        <w:rPr>
          <w:rFonts w:ascii="Arial" w:hAnsi="Arial" w:cs="Arial"/>
        </w:rPr>
        <w:t>communication</w:t>
      </w:r>
      <w:r w:rsidRPr="00C456DA">
        <w:rPr>
          <w:rFonts w:ascii="Arial" w:hAnsi="Arial" w:cs="Arial"/>
        </w:rPr>
        <w:t xml:space="preserve">. You should be a proactive collaborator, possessing </w:t>
      </w:r>
      <w:r w:rsidR="00BE3933" w:rsidRPr="00C456DA">
        <w:rPr>
          <w:rFonts w:ascii="Arial" w:hAnsi="Arial" w:cs="Arial"/>
        </w:rPr>
        <w:t>excellent</w:t>
      </w:r>
      <w:r w:rsidRPr="00C456DA">
        <w:rPr>
          <w:rFonts w:ascii="Arial" w:hAnsi="Arial" w:cs="Arial"/>
        </w:rPr>
        <w:t xml:space="preserve"> time management and communication skills, ready to contribute effectively to our dynamic team.</w:t>
      </w:r>
    </w:p>
    <w:p w14:paraId="45DC1A80" w14:textId="77777777" w:rsidR="00C456DA" w:rsidRDefault="00C456DA" w:rsidP="00EF04E3">
      <w:pPr>
        <w:spacing w:after="80"/>
        <w:ind w:right="55"/>
        <w:jc w:val="both"/>
        <w:rPr>
          <w:rFonts w:ascii="Arial" w:hAnsi="Arial" w:cs="Arial"/>
        </w:rPr>
      </w:pPr>
    </w:p>
    <w:p w14:paraId="6A771661" w14:textId="233FC9E4" w:rsidR="0098479F" w:rsidRPr="0098479F" w:rsidRDefault="00C456DA" w:rsidP="00EF04E3">
      <w:pPr>
        <w:spacing w:after="80"/>
        <w:ind w:right="55"/>
        <w:jc w:val="both"/>
        <w:rPr>
          <w:rFonts w:ascii="Arial" w:hAnsi="Arial" w:cs="Arial"/>
        </w:rPr>
      </w:pPr>
      <w:r>
        <w:rPr>
          <w:rFonts w:ascii="Arial" w:hAnsi="Arial" w:cs="Arial"/>
        </w:rPr>
        <w:t>You will</w:t>
      </w:r>
      <w:r w:rsidR="0098479F">
        <w:rPr>
          <w:rFonts w:ascii="Arial" w:hAnsi="Arial" w:cs="Arial"/>
        </w:rPr>
        <w:t xml:space="preserve"> provide </w:t>
      </w:r>
      <w:r>
        <w:rPr>
          <w:rFonts w:ascii="Arial" w:hAnsi="Arial" w:cs="Arial"/>
        </w:rPr>
        <w:t>assistance with</w:t>
      </w:r>
      <w:r w:rsidR="0098479F" w:rsidRPr="0098479F">
        <w:rPr>
          <w:rFonts w:ascii="Arial" w:hAnsi="Arial" w:cs="Arial"/>
        </w:rPr>
        <w:t xml:space="preserve"> the preparation, teaching, administration, and assessment activities within your area of expertise</w:t>
      </w:r>
      <w:r>
        <w:rPr>
          <w:rFonts w:ascii="Arial" w:hAnsi="Arial" w:cs="Arial"/>
        </w:rPr>
        <w:t xml:space="preserve"> for the Fashion Marketing and Communication course</w:t>
      </w:r>
      <w:r w:rsidR="0098479F" w:rsidRPr="0098479F">
        <w:rPr>
          <w:rFonts w:ascii="Arial" w:hAnsi="Arial" w:cs="Arial"/>
        </w:rPr>
        <w:t xml:space="preserve">. </w:t>
      </w:r>
      <w:r w:rsidRPr="00C456DA">
        <w:rPr>
          <w:rFonts w:ascii="Arial" w:hAnsi="Arial" w:cs="Arial"/>
        </w:rPr>
        <w:t>Most</w:t>
      </w:r>
      <w:r w:rsidR="0098479F" w:rsidRPr="0098479F">
        <w:rPr>
          <w:rFonts w:ascii="Arial" w:hAnsi="Arial" w:cs="Arial"/>
        </w:rPr>
        <w:t xml:space="preserve"> teaching is on campus, although some online teaching might also be offered.</w:t>
      </w:r>
      <w:r w:rsidR="00BE3933" w:rsidRPr="00BE3933">
        <w:rPr>
          <w:rFonts w:ascii="Arial" w:hAnsi="Arial" w:cs="Arial"/>
        </w:rPr>
        <w:t xml:space="preserve"> Your contributions will be highly valued and appreciated, as they will directly impact the quality of our course and the learning experience of our students.</w:t>
      </w:r>
    </w:p>
    <w:p w14:paraId="75A282F1" w14:textId="77777777" w:rsidR="0098479F" w:rsidRPr="0098479F" w:rsidRDefault="0098479F" w:rsidP="00EF04E3">
      <w:pPr>
        <w:spacing w:after="80"/>
        <w:ind w:right="55"/>
        <w:jc w:val="both"/>
        <w:rPr>
          <w:rFonts w:ascii="Arial" w:hAnsi="Arial" w:cs="Arial"/>
        </w:rPr>
      </w:pPr>
    </w:p>
    <w:p w14:paraId="6F392F5C" w14:textId="04F99725" w:rsidR="00BC2E3E" w:rsidRDefault="006F7FF9" w:rsidP="00BC2E3E">
      <w:pPr>
        <w:spacing w:after="80"/>
        <w:ind w:right="55"/>
        <w:rPr>
          <w:rFonts w:ascii="Arial" w:eastAsiaTheme="minorEastAsia" w:hAnsi="Arial" w:cs="Arial"/>
          <w:b/>
          <w:lang w:eastAsia="zh-CN"/>
        </w:rPr>
      </w:pPr>
      <w:r w:rsidRPr="00A03FA2">
        <w:rPr>
          <w:rFonts w:ascii="Arial" w:eastAsiaTheme="minorEastAsia" w:hAnsi="Arial" w:cs="Arial"/>
          <w:b/>
          <w:lang w:eastAsia="zh-CN"/>
        </w:rPr>
        <w:t xml:space="preserve">MAIN DUTIES AND RESPONSIBILITIES: </w:t>
      </w:r>
    </w:p>
    <w:p w14:paraId="0EBD98CF" w14:textId="196F713B" w:rsidR="00694760" w:rsidRPr="00694760" w:rsidRDefault="00694760" w:rsidP="00694760">
      <w:pPr>
        <w:pStyle w:val="Default"/>
        <w:numPr>
          <w:ilvl w:val="0"/>
          <w:numId w:val="8"/>
        </w:numPr>
        <w:spacing w:before="120" w:after="40"/>
        <w:rPr>
          <w:rFonts w:eastAsiaTheme="minorEastAsia"/>
          <w:bCs/>
          <w:sz w:val="22"/>
          <w:szCs w:val="22"/>
          <w:lang w:eastAsia="zh-CN"/>
        </w:rPr>
      </w:pPr>
      <w:r w:rsidRPr="00694760">
        <w:rPr>
          <w:rFonts w:eastAsiaTheme="minorEastAsia"/>
          <w:bCs/>
          <w:sz w:val="22"/>
          <w:szCs w:val="22"/>
          <w:lang w:eastAsia="zh-CN"/>
        </w:rPr>
        <w:t xml:space="preserve">To facilitate and conduct educational activities for specific student groups by offering organized learning opportunities such as orientation sessions, classes, tutorials, </w:t>
      </w:r>
      <w:r w:rsidRPr="00694760">
        <w:rPr>
          <w:rFonts w:eastAsiaTheme="minorEastAsia"/>
          <w:bCs/>
          <w:sz w:val="22"/>
          <w:szCs w:val="22"/>
          <w:lang w:eastAsia="zh-CN"/>
        </w:rPr>
        <w:lastRenderedPageBreak/>
        <w:t xml:space="preserve">lectures, seminars, workshops, </w:t>
      </w:r>
      <w:r>
        <w:rPr>
          <w:rFonts w:eastAsiaTheme="minorEastAsia"/>
          <w:bCs/>
          <w:sz w:val="22"/>
          <w:szCs w:val="22"/>
          <w:lang w:eastAsia="zh-CN"/>
        </w:rPr>
        <w:t>tutorials</w:t>
      </w:r>
      <w:r w:rsidRPr="00694760">
        <w:rPr>
          <w:rFonts w:eastAsiaTheme="minorEastAsia"/>
          <w:bCs/>
          <w:sz w:val="22"/>
          <w:szCs w:val="22"/>
          <w:lang w:eastAsia="zh-CN"/>
        </w:rPr>
        <w:t xml:space="preserve">, </w:t>
      </w:r>
      <w:r>
        <w:rPr>
          <w:rFonts w:eastAsiaTheme="minorEastAsia"/>
          <w:bCs/>
          <w:sz w:val="22"/>
          <w:szCs w:val="22"/>
          <w:lang w:eastAsia="zh-CN"/>
        </w:rPr>
        <w:t xml:space="preserve">off-site visits </w:t>
      </w:r>
      <w:r w:rsidRPr="00694760">
        <w:rPr>
          <w:rFonts w:eastAsiaTheme="minorEastAsia"/>
          <w:bCs/>
          <w:sz w:val="22"/>
          <w:szCs w:val="22"/>
          <w:lang w:eastAsia="zh-CN"/>
        </w:rPr>
        <w:t xml:space="preserve">and student presentations (including </w:t>
      </w:r>
      <w:r>
        <w:rPr>
          <w:rFonts w:eastAsiaTheme="minorEastAsia"/>
          <w:bCs/>
          <w:sz w:val="22"/>
          <w:szCs w:val="22"/>
          <w:lang w:eastAsia="zh-CN"/>
        </w:rPr>
        <w:t>graduate</w:t>
      </w:r>
      <w:r w:rsidRPr="00694760">
        <w:rPr>
          <w:rFonts w:eastAsiaTheme="minorEastAsia"/>
          <w:bCs/>
          <w:sz w:val="22"/>
          <w:szCs w:val="22"/>
          <w:lang w:eastAsia="zh-CN"/>
        </w:rPr>
        <w:t xml:space="preserve"> show</w:t>
      </w:r>
      <w:r>
        <w:rPr>
          <w:rFonts w:eastAsiaTheme="minorEastAsia"/>
          <w:bCs/>
          <w:sz w:val="22"/>
          <w:szCs w:val="22"/>
          <w:lang w:eastAsia="zh-CN"/>
        </w:rPr>
        <w:t>case</w:t>
      </w:r>
      <w:r w:rsidRPr="00694760">
        <w:rPr>
          <w:rFonts w:eastAsiaTheme="minorEastAsia"/>
          <w:bCs/>
          <w:sz w:val="22"/>
          <w:szCs w:val="22"/>
          <w:lang w:eastAsia="zh-CN"/>
        </w:rPr>
        <w:t xml:space="preserve">). </w:t>
      </w:r>
    </w:p>
    <w:p w14:paraId="1A9C07C2" w14:textId="4531ADF0" w:rsidR="00694760" w:rsidRPr="00694760" w:rsidRDefault="00694760" w:rsidP="00694760">
      <w:pPr>
        <w:pStyle w:val="Default"/>
        <w:numPr>
          <w:ilvl w:val="0"/>
          <w:numId w:val="8"/>
        </w:numPr>
        <w:spacing w:before="120" w:after="40"/>
        <w:rPr>
          <w:rFonts w:eastAsiaTheme="minorEastAsia"/>
          <w:bCs/>
          <w:sz w:val="22"/>
          <w:szCs w:val="22"/>
          <w:lang w:eastAsia="zh-CN"/>
        </w:rPr>
      </w:pPr>
      <w:r w:rsidRPr="00694760">
        <w:rPr>
          <w:rFonts w:eastAsiaTheme="minorEastAsia"/>
          <w:bCs/>
          <w:sz w:val="22"/>
          <w:szCs w:val="22"/>
          <w:lang w:eastAsia="zh-CN"/>
        </w:rPr>
        <w:t xml:space="preserve">To guarantee that teaching spaces are properly prepared for their teaching session and to depart them in a comparable condition. </w:t>
      </w:r>
    </w:p>
    <w:p w14:paraId="6EE25230" w14:textId="670A630A" w:rsidR="00694760" w:rsidRPr="00694760" w:rsidRDefault="00694760" w:rsidP="00694760">
      <w:pPr>
        <w:pStyle w:val="Default"/>
        <w:numPr>
          <w:ilvl w:val="0"/>
          <w:numId w:val="8"/>
        </w:numPr>
        <w:spacing w:before="120" w:after="40"/>
        <w:rPr>
          <w:rFonts w:eastAsiaTheme="minorEastAsia"/>
          <w:bCs/>
          <w:sz w:val="22"/>
          <w:szCs w:val="22"/>
          <w:lang w:eastAsia="zh-CN"/>
        </w:rPr>
      </w:pPr>
      <w:r>
        <w:rPr>
          <w:rFonts w:eastAsiaTheme="minorEastAsia"/>
          <w:bCs/>
          <w:sz w:val="22"/>
          <w:szCs w:val="22"/>
          <w:lang w:eastAsia="zh-CN"/>
        </w:rPr>
        <w:t>To c</w:t>
      </w:r>
      <w:r w:rsidRPr="00694760">
        <w:rPr>
          <w:rFonts w:eastAsiaTheme="minorEastAsia"/>
          <w:bCs/>
          <w:sz w:val="22"/>
          <w:szCs w:val="22"/>
          <w:lang w:eastAsia="zh-CN"/>
        </w:rPr>
        <w:t xml:space="preserve">ollaborate with the course team, in line with the course leader, in conducting formative and summative assessments. </w:t>
      </w:r>
    </w:p>
    <w:p w14:paraId="7B77E02D" w14:textId="77777777" w:rsidR="00694760" w:rsidRPr="00694760" w:rsidRDefault="00694760" w:rsidP="00694760">
      <w:pPr>
        <w:pStyle w:val="Default"/>
        <w:numPr>
          <w:ilvl w:val="0"/>
          <w:numId w:val="8"/>
        </w:numPr>
        <w:spacing w:before="120" w:after="40"/>
        <w:rPr>
          <w:rFonts w:eastAsiaTheme="minorEastAsia"/>
          <w:bCs/>
          <w:sz w:val="22"/>
          <w:szCs w:val="22"/>
          <w:lang w:eastAsia="zh-CN"/>
        </w:rPr>
      </w:pPr>
      <w:r w:rsidRPr="00694760">
        <w:rPr>
          <w:rFonts w:eastAsiaTheme="minorEastAsia"/>
          <w:bCs/>
          <w:sz w:val="22"/>
          <w:szCs w:val="22"/>
          <w:lang w:eastAsia="zh-CN"/>
        </w:rPr>
        <w:t>To perform academic administrative duties pertaining to the documentation of attendance, completion of tutorial records, progress reports, and other responsibilities linked to course organization in the context of specific teaching and learning activities.</w:t>
      </w:r>
    </w:p>
    <w:p w14:paraId="40E013C3" w14:textId="159E605D" w:rsidR="00694760" w:rsidRPr="00694760" w:rsidRDefault="00694760" w:rsidP="00694760">
      <w:pPr>
        <w:pStyle w:val="Default"/>
        <w:numPr>
          <w:ilvl w:val="0"/>
          <w:numId w:val="8"/>
        </w:numPr>
        <w:spacing w:before="120" w:after="40"/>
        <w:rPr>
          <w:rFonts w:eastAsiaTheme="minorEastAsia"/>
          <w:bCs/>
          <w:sz w:val="22"/>
          <w:szCs w:val="22"/>
          <w:lang w:eastAsia="zh-CN"/>
        </w:rPr>
      </w:pPr>
      <w:r w:rsidRPr="00694760">
        <w:rPr>
          <w:rFonts w:eastAsiaTheme="minorEastAsia"/>
          <w:bCs/>
          <w:sz w:val="22"/>
          <w:szCs w:val="22"/>
          <w:lang w:eastAsia="zh-CN"/>
        </w:rPr>
        <w:t>To enhance course development and quality procedures by actively participating in course planning meetings, course/Programme committees/Boards, end-of-unit review, and, where necessary, annual course monitoring</w:t>
      </w:r>
      <w:r>
        <w:rPr>
          <w:rFonts w:eastAsiaTheme="minorEastAsia"/>
          <w:bCs/>
          <w:sz w:val="22"/>
          <w:szCs w:val="22"/>
          <w:lang w:eastAsia="zh-CN"/>
        </w:rPr>
        <w:t>, as needed.</w:t>
      </w:r>
    </w:p>
    <w:p w14:paraId="31BA3651" w14:textId="4F415476" w:rsidR="00BC2E3E" w:rsidRPr="00694760" w:rsidRDefault="00694760" w:rsidP="00694760">
      <w:pPr>
        <w:pStyle w:val="Default"/>
        <w:numPr>
          <w:ilvl w:val="0"/>
          <w:numId w:val="8"/>
        </w:numPr>
        <w:spacing w:before="120" w:after="40"/>
        <w:rPr>
          <w:rFonts w:eastAsiaTheme="minorEastAsia"/>
          <w:bCs/>
          <w:sz w:val="22"/>
          <w:szCs w:val="22"/>
          <w:lang w:eastAsia="zh-CN"/>
        </w:rPr>
      </w:pPr>
      <w:r>
        <w:rPr>
          <w:rFonts w:eastAsiaTheme="minorEastAsia"/>
          <w:bCs/>
          <w:sz w:val="22"/>
          <w:szCs w:val="22"/>
          <w:lang w:eastAsia="zh-CN"/>
        </w:rPr>
        <w:t>To</w:t>
      </w:r>
      <w:r w:rsidRPr="00694760">
        <w:rPr>
          <w:rFonts w:eastAsiaTheme="minorEastAsia"/>
          <w:bCs/>
          <w:sz w:val="22"/>
          <w:szCs w:val="22"/>
          <w:lang w:eastAsia="zh-CN"/>
        </w:rPr>
        <w:t xml:space="preserve"> maintain effective and efficient contact with </w:t>
      </w:r>
      <w:r>
        <w:rPr>
          <w:rFonts w:eastAsiaTheme="minorEastAsia"/>
          <w:bCs/>
          <w:sz w:val="22"/>
          <w:szCs w:val="22"/>
          <w:lang w:eastAsia="zh-CN"/>
        </w:rPr>
        <w:t>the</w:t>
      </w:r>
      <w:r w:rsidRPr="00694760">
        <w:rPr>
          <w:rFonts w:eastAsiaTheme="minorEastAsia"/>
          <w:bCs/>
          <w:sz w:val="22"/>
          <w:szCs w:val="22"/>
          <w:lang w:eastAsia="zh-CN"/>
        </w:rPr>
        <w:t xml:space="preserve"> </w:t>
      </w:r>
      <w:r>
        <w:rPr>
          <w:rFonts w:eastAsiaTheme="minorEastAsia"/>
          <w:bCs/>
          <w:sz w:val="22"/>
          <w:szCs w:val="22"/>
          <w:lang w:eastAsia="zh-CN"/>
        </w:rPr>
        <w:t xml:space="preserve">course leader, </w:t>
      </w:r>
      <w:r w:rsidRPr="00694760">
        <w:rPr>
          <w:rFonts w:eastAsiaTheme="minorEastAsia"/>
          <w:bCs/>
          <w:sz w:val="22"/>
          <w:szCs w:val="22"/>
          <w:lang w:eastAsia="zh-CN"/>
        </w:rPr>
        <w:t>colleagues, and students, utilizing the University's email system and student virtual learning environments when appropriate.</w:t>
      </w:r>
    </w:p>
    <w:p w14:paraId="7A7FE929" w14:textId="77777777" w:rsidR="006F7FF9" w:rsidRDefault="006F7FF9" w:rsidP="00BC2E3E">
      <w:pPr>
        <w:pStyle w:val="Default"/>
        <w:spacing w:before="120" w:after="40"/>
        <w:jc w:val="center"/>
        <w:rPr>
          <w:rFonts w:eastAsiaTheme="minorEastAsia"/>
          <w:b/>
          <w:lang w:eastAsia="zh-CN"/>
        </w:rPr>
      </w:pPr>
    </w:p>
    <w:p w14:paraId="4FC29652" w14:textId="0401DB46" w:rsidR="00BC2E3E" w:rsidRDefault="00BC2E3E" w:rsidP="00BC2E3E">
      <w:pPr>
        <w:pStyle w:val="Default"/>
        <w:spacing w:before="120" w:after="40"/>
        <w:jc w:val="center"/>
        <w:rPr>
          <w:rFonts w:eastAsiaTheme="minorEastAsia"/>
          <w:b/>
          <w:lang w:eastAsia="zh-CN"/>
        </w:rPr>
      </w:pPr>
      <w:r w:rsidRPr="00C841E5">
        <w:rPr>
          <w:rFonts w:eastAsiaTheme="minorEastAsia"/>
          <w:b/>
          <w:lang w:eastAsia="zh-CN"/>
        </w:rPr>
        <w:t>PERSON SPECIFICATION</w:t>
      </w:r>
    </w:p>
    <w:p w14:paraId="3DA6B69F" w14:textId="77777777" w:rsidR="00BC2E3E" w:rsidRPr="00A03FA2" w:rsidRDefault="00BC2E3E" w:rsidP="00BC2E3E">
      <w:pPr>
        <w:autoSpaceDE w:val="0"/>
        <w:autoSpaceDN w:val="0"/>
        <w:adjustRightInd w:val="0"/>
        <w:ind w:right="55"/>
        <w:rPr>
          <w:rFonts w:ascii="Arial" w:eastAsia="Times New Roman" w:hAnsi="Arial" w:cs="Arial"/>
          <w:b/>
          <w:bCs/>
          <w:color w:val="000000"/>
          <w:lang w:eastAsia="en-GB"/>
        </w:rPr>
      </w:pPr>
    </w:p>
    <w:p w14:paraId="3FB8C6BB" w14:textId="77777777" w:rsidR="00BC2E3E" w:rsidRPr="00A03FA2" w:rsidRDefault="00BC2E3E" w:rsidP="00BC2E3E">
      <w:pPr>
        <w:autoSpaceDE w:val="0"/>
        <w:autoSpaceDN w:val="0"/>
        <w:adjustRightInd w:val="0"/>
        <w:ind w:right="55"/>
        <w:rPr>
          <w:rFonts w:ascii="Arial" w:eastAsia="Times New Roman" w:hAnsi="Arial" w:cs="Arial"/>
          <w:color w:val="000000"/>
          <w:lang w:eastAsia="en-GB"/>
        </w:rPr>
      </w:pPr>
      <w:r w:rsidRPr="00A03FA2">
        <w:rPr>
          <w:rFonts w:ascii="Arial" w:eastAsia="Times New Roman" w:hAnsi="Arial" w:cs="Arial"/>
          <w:b/>
          <w:bCs/>
          <w:color w:val="000000"/>
          <w:lang w:eastAsia="en-GB"/>
        </w:rPr>
        <w:t xml:space="preserve">EDUCATION QUALIFICATIONS AND ACHIEVEMENTS: </w:t>
      </w:r>
    </w:p>
    <w:p w14:paraId="2EACCD06" w14:textId="474B8F55" w:rsidR="00BC2E3E"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Essential criteria</w:t>
      </w:r>
      <w:r w:rsidR="006F7FF9">
        <w:rPr>
          <w:rFonts w:ascii="Arial" w:eastAsia="Times New Roman" w:hAnsi="Arial" w:cs="Arial"/>
          <w:b/>
          <w:bCs/>
          <w:color w:val="000000"/>
          <w:lang w:eastAsia="en-GB"/>
        </w:rPr>
        <w:t>;</w:t>
      </w:r>
    </w:p>
    <w:p w14:paraId="38C69B67" w14:textId="77777777" w:rsidR="006F7FF9" w:rsidRPr="00A03FA2" w:rsidRDefault="006F7FF9" w:rsidP="00BC2E3E">
      <w:pPr>
        <w:autoSpaceDE w:val="0"/>
        <w:autoSpaceDN w:val="0"/>
        <w:adjustRightInd w:val="0"/>
        <w:ind w:right="55"/>
        <w:rPr>
          <w:rFonts w:ascii="Arial" w:eastAsia="Times New Roman" w:hAnsi="Arial" w:cs="Arial"/>
          <w:b/>
          <w:bCs/>
          <w:color w:val="000000"/>
          <w:lang w:eastAsia="en-GB"/>
        </w:rPr>
      </w:pPr>
    </w:p>
    <w:p w14:paraId="364237E5" w14:textId="6E420882" w:rsidR="00BC2E3E" w:rsidRPr="00A03FA2" w:rsidRDefault="00BE3933" w:rsidP="00BC2E3E">
      <w:pPr>
        <w:widowControl/>
        <w:numPr>
          <w:ilvl w:val="0"/>
          <w:numId w:val="2"/>
        </w:numPr>
        <w:spacing w:after="200" w:line="276" w:lineRule="auto"/>
        <w:ind w:right="55"/>
        <w:contextualSpacing/>
        <w:rPr>
          <w:rFonts w:ascii="Arial" w:eastAsiaTheme="minorEastAsia" w:hAnsi="Arial" w:cs="Arial"/>
          <w:lang w:eastAsia="zh-CN"/>
        </w:rPr>
      </w:pPr>
      <w:r>
        <w:rPr>
          <w:rFonts w:ascii="Arial" w:eastAsia="Calibri" w:hAnsi="Arial" w:cs="Arial"/>
        </w:rPr>
        <w:t xml:space="preserve">Bachelor’s degree in a relevant field or practical experience in your stated experience is required. </w:t>
      </w:r>
      <w:r w:rsidRPr="00BE3933">
        <w:rPr>
          <w:rFonts w:ascii="Arial" w:eastAsia="Calibri" w:hAnsi="Arial" w:cs="Arial"/>
        </w:rPr>
        <w:t>Advanced degrees, such as a Master's, are strongly preferred.</w:t>
      </w:r>
    </w:p>
    <w:p w14:paraId="2567286E" w14:textId="77777777" w:rsidR="00BC2E3E" w:rsidRPr="00A03FA2" w:rsidRDefault="00BC2E3E" w:rsidP="00BC2E3E">
      <w:pPr>
        <w:spacing w:after="200" w:line="276" w:lineRule="auto"/>
        <w:ind w:left="720" w:right="55"/>
        <w:contextualSpacing/>
        <w:rPr>
          <w:rFonts w:ascii="Arial" w:eastAsiaTheme="minorEastAsia" w:hAnsi="Arial" w:cs="Arial"/>
          <w:lang w:eastAsia="zh-CN"/>
        </w:rPr>
      </w:pPr>
    </w:p>
    <w:p w14:paraId="0186CE72" w14:textId="36448AFF" w:rsidR="00BC2E3E" w:rsidRPr="00A03FA2" w:rsidRDefault="00BC2E3E" w:rsidP="00BC2E3E">
      <w:pPr>
        <w:ind w:right="55"/>
        <w:rPr>
          <w:rFonts w:ascii="Arial" w:eastAsiaTheme="minorEastAsia" w:hAnsi="Arial" w:cs="Arial"/>
          <w:b/>
          <w:lang w:eastAsia="zh-CN"/>
        </w:rPr>
      </w:pPr>
      <w:r w:rsidRPr="00A03FA2">
        <w:rPr>
          <w:rFonts w:ascii="Arial" w:eastAsiaTheme="minorEastAsia" w:hAnsi="Arial" w:cs="Arial"/>
          <w:b/>
          <w:lang w:eastAsia="zh-CN"/>
        </w:rPr>
        <w:t>KNOWLEDGE AND EXPERIENCE</w:t>
      </w:r>
      <w:r w:rsidR="006F7FF9">
        <w:rPr>
          <w:rFonts w:ascii="Arial" w:eastAsiaTheme="minorEastAsia" w:hAnsi="Arial" w:cs="Arial"/>
          <w:b/>
          <w:lang w:eastAsia="zh-CN"/>
        </w:rPr>
        <w:t>:</w:t>
      </w:r>
    </w:p>
    <w:p w14:paraId="2BAA8DA8" w14:textId="4B1A5100" w:rsidR="00BC2E3E"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Essential criteria</w:t>
      </w:r>
      <w:r w:rsidR="006F7FF9">
        <w:rPr>
          <w:rFonts w:ascii="Arial" w:eastAsia="Times New Roman" w:hAnsi="Arial" w:cs="Arial"/>
          <w:b/>
          <w:bCs/>
          <w:color w:val="000000"/>
          <w:lang w:eastAsia="en-GB"/>
        </w:rPr>
        <w:t>;</w:t>
      </w:r>
    </w:p>
    <w:p w14:paraId="4BA24245" w14:textId="77777777" w:rsidR="006F7FF9" w:rsidRPr="00A03FA2" w:rsidRDefault="006F7FF9" w:rsidP="00BC2E3E">
      <w:pPr>
        <w:autoSpaceDE w:val="0"/>
        <w:autoSpaceDN w:val="0"/>
        <w:adjustRightInd w:val="0"/>
        <w:ind w:right="55"/>
        <w:rPr>
          <w:rFonts w:ascii="Arial" w:eastAsia="Times New Roman" w:hAnsi="Arial" w:cs="Arial"/>
          <w:b/>
          <w:bCs/>
          <w:color w:val="000000"/>
          <w:lang w:eastAsia="en-GB"/>
        </w:rPr>
      </w:pPr>
    </w:p>
    <w:p w14:paraId="59C42285" w14:textId="07034D1C" w:rsidR="00BE3933" w:rsidRDefault="00BE3933" w:rsidP="00EF04E3">
      <w:pPr>
        <w:pStyle w:val="ListParagraph"/>
        <w:numPr>
          <w:ilvl w:val="0"/>
          <w:numId w:val="7"/>
        </w:numPr>
        <w:spacing w:after="80"/>
        <w:ind w:right="55"/>
        <w:rPr>
          <w:rFonts w:ascii="Arial" w:hAnsi="Arial" w:cs="Arial"/>
        </w:rPr>
      </w:pPr>
      <w:r w:rsidRPr="00C456DA">
        <w:rPr>
          <w:rFonts w:ascii="Arial" w:hAnsi="Arial" w:cs="Arial"/>
        </w:rPr>
        <w:t>A deep understanding of the fashion industry, including current trends, history, and future directions.</w:t>
      </w:r>
      <w:r w:rsidR="00EF04E3">
        <w:rPr>
          <w:rFonts w:ascii="Arial" w:hAnsi="Arial" w:cs="Arial"/>
        </w:rPr>
        <w:t xml:space="preserve"> (A/I)</w:t>
      </w:r>
    </w:p>
    <w:p w14:paraId="3EDA0C86" w14:textId="77777777" w:rsidR="00EF04E3" w:rsidRDefault="00EF04E3" w:rsidP="00EF04E3">
      <w:pPr>
        <w:pStyle w:val="ListParagraph"/>
        <w:spacing w:after="80"/>
        <w:ind w:left="720" w:right="55"/>
        <w:rPr>
          <w:rFonts w:ascii="Arial" w:hAnsi="Arial" w:cs="Arial"/>
        </w:rPr>
      </w:pPr>
    </w:p>
    <w:p w14:paraId="546D370F" w14:textId="5CD6FCFE" w:rsidR="00BE3933" w:rsidRDefault="00BE3933" w:rsidP="00BE3933">
      <w:pPr>
        <w:pStyle w:val="ListParagraph"/>
        <w:numPr>
          <w:ilvl w:val="0"/>
          <w:numId w:val="7"/>
        </w:numPr>
        <w:spacing w:after="80"/>
        <w:ind w:right="55"/>
        <w:rPr>
          <w:rFonts w:ascii="Arial" w:hAnsi="Arial" w:cs="Arial"/>
        </w:rPr>
      </w:pPr>
      <w:r w:rsidRPr="00C456DA">
        <w:rPr>
          <w:rFonts w:ascii="Arial" w:hAnsi="Arial" w:cs="Arial"/>
        </w:rPr>
        <w:t xml:space="preserve">Proficiency in core marketing principles such as market research, consumer </w:t>
      </w:r>
      <w:r w:rsidRPr="00BE3933">
        <w:rPr>
          <w:rFonts w:ascii="Arial" w:hAnsi="Arial" w:cs="Arial"/>
        </w:rPr>
        <w:t>behaviour</w:t>
      </w:r>
      <w:r w:rsidRPr="00C456DA">
        <w:rPr>
          <w:rFonts w:ascii="Arial" w:hAnsi="Arial" w:cs="Arial"/>
        </w:rPr>
        <w:t>, branding, and digital marketing.</w:t>
      </w:r>
      <w:r w:rsidR="00EF04E3">
        <w:rPr>
          <w:rFonts w:ascii="Arial" w:hAnsi="Arial" w:cs="Arial"/>
        </w:rPr>
        <w:t xml:space="preserve"> (A/I)</w:t>
      </w:r>
    </w:p>
    <w:p w14:paraId="121983C6" w14:textId="77777777" w:rsidR="00EF04E3" w:rsidRPr="00EF04E3" w:rsidRDefault="00EF04E3" w:rsidP="00EF04E3">
      <w:pPr>
        <w:pStyle w:val="ListParagraph"/>
        <w:rPr>
          <w:rFonts w:ascii="Arial" w:hAnsi="Arial" w:cs="Arial"/>
        </w:rPr>
      </w:pPr>
    </w:p>
    <w:p w14:paraId="7CE6261E" w14:textId="50221EF7" w:rsidR="00BE3933" w:rsidRDefault="00BE3933" w:rsidP="00BE3933">
      <w:pPr>
        <w:pStyle w:val="ListParagraph"/>
        <w:numPr>
          <w:ilvl w:val="0"/>
          <w:numId w:val="7"/>
        </w:numPr>
        <w:spacing w:after="80"/>
        <w:ind w:right="55"/>
        <w:rPr>
          <w:rFonts w:ascii="Arial" w:hAnsi="Arial" w:cs="Arial"/>
        </w:rPr>
      </w:pPr>
      <w:r w:rsidRPr="00C456DA">
        <w:rPr>
          <w:rFonts w:ascii="Arial" w:hAnsi="Arial" w:cs="Arial"/>
        </w:rPr>
        <w:t>Expertise in digital marketing techniques, including social media strategy, content creation, and digital advertising.</w:t>
      </w:r>
      <w:r w:rsidR="00EF04E3">
        <w:rPr>
          <w:rFonts w:ascii="Arial" w:hAnsi="Arial" w:cs="Arial"/>
        </w:rPr>
        <w:t xml:space="preserve"> (A/I)</w:t>
      </w:r>
    </w:p>
    <w:p w14:paraId="0FB7B3F1" w14:textId="77777777" w:rsidR="00EF04E3" w:rsidRDefault="00EF04E3" w:rsidP="00EF04E3">
      <w:pPr>
        <w:pStyle w:val="ListParagraph"/>
        <w:spacing w:after="80"/>
        <w:ind w:left="720" w:right="55"/>
        <w:rPr>
          <w:rFonts w:ascii="Arial" w:hAnsi="Arial" w:cs="Arial"/>
        </w:rPr>
      </w:pPr>
    </w:p>
    <w:p w14:paraId="24514DC7" w14:textId="5B2BD02A" w:rsidR="00BE3933" w:rsidRDefault="00BE3933" w:rsidP="00BE3933">
      <w:pPr>
        <w:pStyle w:val="ListParagraph"/>
        <w:numPr>
          <w:ilvl w:val="0"/>
          <w:numId w:val="7"/>
        </w:numPr>
        <w:spacing w:after="80"/>
        <w:ind w:right="55"/>
        <w:rPr>
          <w:rFonts w:ascii="Arial" w:hAnsi="Arial" w:cs="Arial"/>
        </w:rPr>
      </w:pPr>
      <w:r w:rsidRPr="00C456DA">
        <w:rPr>
          <w:rFonts w:ascii="Arial" w:hAnsi="Arial" w:cs="Arial"/>
        </w:rPr>
        <w:t>Ability to teach effective communication strategies in the context of fashion, such as public relations, media engagement, and storytelling through fashion branding.</w:t>
      </w:r>
      <w:r w:rsidR="00EF04E3">
        <w:rPr>
          <w:rFonts w:ascii="Arial" w:hAnsi="Arial" w:cs="Arial"/>
        </w:rPr>
        <w:t xml:space="preserve"> (I)</w:t>
      </w:r>
    </w:p>
    <w:p w14:paraId="12319D79" w14:textId="77777777" w:rsidR="00EF04E3" w:rsidRPr="00EF04E3" w:rsidRDefault="00EF04E3" w:rsidP="00EF04E3">
      <w:pPr>
        <w:pStyle w:val="ListParagraph"/>
        <w:rPr>
          <w:rFonts w:ascii="Arial" w:hAnsi="Arial" w:cs="Arial"/>
        </w:rPr>
      </w:pPr>
    </w:p>
    <w:p w14:paraId="5E218EF4" w14:textId="54C66F30" w:rsidR="00BE3933" w:rsidRDefault="00BE3933" w:rsidP="00BE3933">
      <w:pPr>
        <w:pStyle w:val="ListParagraph"/>
        <w:numPr>
          <w:ilvl w:val="0"/>
          <w:numId w:val="7"/>
        </w:numPr>
        <w:spacing w:after="80"/>
        <w:ind w:right="55"/>
        <w:rPr>
          <w:rFonts w:ascii="Arial" w:hAnsi="Arial" w:cs="Arial"/>
        </w:rPr>
      </w:pPr>
      <w:r w:rsidRPr="00C456DA">
        <w:rPr>
          <w:rFonts w:ascii="Arial" w:hAnsi="Arial" w:cs="Arial"/>
        </w:rPr>
        <w:t>Knowledge of sustainable practices in fashion</w:t>
      </w:r>
      <w:r>
        <w:rPr>
          <w:rFonts w:ascii="Arial" w:hAnsi="Arial" w:cs="Arial"/>
        </w:rPr>
        <w:t>.</w:t>
      </w:r>
      <w:r w:rsidR="00EF04E3">
        <w:rPr>
          <w:rFonts w:ascii="Arial" w:hAnsi="Arial" w:cs="Arial"/>
        </w:rPr>
        <w:t xml:space="preserve"> (I)</w:t>
      </w:r>
    </w:p>
    <w:p w14:paraId="4668C082" w14:textId="77777777" w:rsidR="00EF04E3" w:rsidRPr="00EF04E3" w:rsidRDefault="00EF04E3" w:rsidP="00EF04E3">
      <w:pPr>
        <w:spacing w:after="80"/>
        <w:ind w:right="55"/>
        <w:rPr>
          <w:rFonts w:ascii="Arial" w:hAnsi="Arial" w:cs="Arial"/>
        </w:rPr>
      </w:pPr>
    </w:p>
    <w:p w14:paraId="4876014E" w14:textId="6DAEDC9A" w:rsidR="00BE3933" w:rsidRDefault="00BE3933" w:rsidP="00BE3933">
      <w:pPr>
        <w:pStyle w:val="ListParagraph"/>
        <w:numPr>
          <w:ilvl w:val="0"/>
          <w:numId w:val="7"/>
        </w:numPr>
        <w:spacing w:after="80"/>
        <w:ind w:right="55"/>
        <w:rPr>
          <w:rFonts w:ascii="Arial" w:hAnsi="Arial" w:cs="Arial"/>
        </w:rPr>
      </w:pPr>
      <w:r>
        <w:rPr>
          <w:rFonts w:ascii="Arial" w:hAnsi="Arial" w:cs="Arial"/>
        </w:rPr>
        <w:t xml:space="preserve">An understanding </w:t>
      </w:r>
      <w:r w:rsidRPr="00C456DA">
        <w:rPr>
          <w:rFonts w:ascii="Arial" w:hAnsi="Arial" w:cs="Arial"/>
        </w:rPr>
        <w:t>of the business side of fashion, including retail management, supply chain logistics, and financial principles specific to the fashion industry.</w:t>
      </w:r>
      <w:r w:rsidR="00EF04E3">
        <w:rPr>
          <w:rFonts w:ascii="Arial" w:hAnsi="Arial" w:cs="Arial"/>
        </w:rPr>
        <w:t xml:space="preserve"> (A/I)</w:t>
      </w:r>
    </w:p>
    <w:p w14:paraId="092E95C9" w14:textId="77777777" w:rsidR="00EF04E3" w:rsidRPr="00EF04E3" w:rsidRDefault="00EF04E3" w:rsidP="00EF04E3">
      <w:pPr>
        <w:spacing w:after="80"/>
        <w:ind w:right="55"/>
        <w:rPr>
          <w:rFonts w:ascii="Arial" w:hAnsi="Arial" w:cs="Arial"/>
        </w:rPr>
      </w:pPr>
    </w:p>
    <w:p w14:paraId="721CDEEE" w14:textId="4FD22CA6" w:rsidR="00BE3933" w:rsidRDefault="00BE3933" w:rsidP="00BE3933">
      <w:pPr>
        <w:pStyle w:val="ListParagraph"/>
        <w:numPr>
          <w:ilvl w:val="0"/>
          <w:numId w:val="7"/>
        </w:numPr>
        <w:spacing w:after="80"/>
        <w:ind w:right="55"/>
        <w:rPr>
          <w:rFonts w:ascii="Arial" w:hAnsi="Arial" w:cs="Arial"/>
        </w:rPr>
      </w:pPr>
      <w:r w:rsidRPr="00BE3933">
        <w:rPr>
          <w:rFonts w:ascii="Arial" w:hAnsi="Arial" w:cs="Arial"/>
        </w:rPr>
        <w:lastRenderedPageBreak/>
        <w:t>Familiarity with fashion technology, such as e-commerce platforms, virtual reality, and AI in fashion.</w:t>
      </w:r>
      <w:r w:rsidR="00EF04E3">
        <w:rPr>
          <w:rFonts w:ascii="Arial" w:hAnsi="Arial" w:cs="Arial"/>
        </w:rPr>
        <w:t xml:space="preserve"> (I)</w:t>
      </w:r>
    </w:p>
    <w:p w14:paraId="568A3A9C" w14:textId="77777777" w:rsidR="00EF04E3" w:rsidRPr="00EF04E3" w:rsidRDefault="00EF04E3" w:rsidP="00EF04E3">
      <w:pPr>
        <w:spacing w:after="80"/>
        <w:ind w:right="55"/>
        <w:rPr>
          <w:rFonts w:ascii="Arial" w:hAnsi="Arial" w:cs="Arial"/>
        </w:rPr>
      </w:pPr>
    </w:p>
    <w:p w14:paraId="58A1493F" w14:textId="52572363" w:rsidR="00BE3933" w:rsidRDefault="00BE3933" w:rsidP="00BE3933">
      <w:pPr>
        <w:pStyle w:val="ListParagraph"/>
        <w:numPr>
          <w:ilvl w:val="0"/>
          <w:numId w:val="7"/>
        </w:numPr>
        <w:spacing w:after="80"/>
        <w:ind w:right="55"/>
        <w:rPr>
          <w:rFonts w:ascii="Arial" w:hAnsi="Arial" w:cs="Arial"/>
        </w:rPr>
      </w:pPr>
      <w:r w:rsidRPr="00BE3933">
        <w:rPr>
          <w:rFonts w:ascii="Arial" w:hAnsi="Arial" w:cs="Arial"/>
        </w:rPr>
        <w:t>An understanding of cultural diversity and global perspectives in fashion</w:t>
      </w:r>
      <w:r>
        <w:rPr>
          <w:rFonts w:ascii="Arial" w:hAnsi="Arial" w:cs="Arial"/>
        </w:rPr>
        <w:t>.</w:t>
      </w:r>
      <w:r w:rsidR="00EF04E3">
        <w:rPr>
          <w:rFonts w:ascii="Arial" w:hAnsi="Arial" w:cs="Arial"/>
        </w:rPr>
        <w:t xml:space="preserve"> (I)</w:t>
      </w:r>
    </w:p>
    <w:p w14:paraId="59417E22" w14:textId="77777777" w:rsidR="00EF04E3" w:rsidRPr="00EF04E3" w:rsidRDefault="00EF04E3" w:rsidP="00EF04E3">
      <w:pPr>
        <w:spacing w:after="80"/>
        <w:ind w:right="55"/>
        <w:rPr>
          <w:rFonts w:ascii="Arial" w:hAnsi="Arial" w:cs="Arial"/>
        </w:rPr>
      </w:pPr>
    </w:p>
    <w:p w14:paraId="3E83C83C" w14:textId="1301E9E5" w:rsidR="00BE3933" w:rsidRPr="00BE3933" w:rsidRDefault="00BE3933" w:rsidP="00BE3933">
      <w:pPr>
        <w:pStyle w:val="ListParagraph"/>
        <w:numPr>
          <w:ilvl w:val="0"/>
          <w:numId w:val="7"/>
        </w:numPr>
        <w:spacing w:after="80"/>
        <w:ind w:right="55"/>
        <w:rPr>
          <w:rFonts w:ascii="Arial" w:hAnsi="Arial" w:cs="Arial"/>
        </w:rPr>
      </w:pPr>
      <w:r>
        <w:rPr>
          <w:rFonts w:ascii="Arial" w:hAnsi="Arial" w:cs="Arial"/>
        </w:rPr>
        <w:t xml:space="preserve">Practical experience </w:t>
      </w:r>
      <w:r w:rsidRPr="00BE3933">
        <w:rPr>
          <w:rFonts w:ascii="Arial" w:hAnsi="Arial" w:cs="Arial"/>
        </w:rPr>
        <w:t>in the fashion industry is highly valuable, as it enables bridging theory with practice.</w:t>
      </w:r>
      <w:r w:rsidR="00EF04E3">
        <w:rPr>
          <w:rFonts w:ascii="Arial" w:hAnsi="Arial" w:cs="Arial"/>
        </w:rPr>
        <w:t xml:space="preserve"> (A/I)</w:t>
      </w:r>
    </w:p>
    <w:p w14:paraId="60A5712C" w14:textId="77777777" w:rsidR="00BE3933" w:rsidRDefault="00BE3933" w:rsidP="00BE3933">
      <w:pPr>
        <w:spacing w:after="80"/>
        <w:ind w:right="55"/>
        <w:rPr>
          <w:rFonts w:ascii="Arial" w:hAnsi="Arial" w:cs="Arial"/>
        </w:rPr>
      </w:pPr>
    </w:p>
    <w:p w14:paraId="02F28A8B" w14:textId="6FCC173C" w:rsidR="00BC2E3E" w:rsidRPr="00D4773F" w:rsidRDefault="00D4773F" w:rsidP="00BC2E3E">
      <w:pPr>
        <w:widowControl/>
        <w:numPr>
          <w:ilvl w:val="0"/>
          <w:numId w:val="3"/>
        </w:numPr>
        <w:spacing w:after="200" w:line="276" w:lineRule="auto"/>
        <w:ind w:right="55"/>
        <w:contextualSpacing/>
        <w:rPr>
          <w:rFonts w:ascii="Arial" w:eastAsia="Calibri" w:hAnsi="Arial" w:cs="Arial"/>
        </w:rPr>
      </w:pPr>
      <w:r>
        <w:rPr>
          <w:rFonts w:ascii="Arial" w:eastAsia="Calibri" w:hAnsi="Arial" w:cs="Arial"/>
        </w:rPr>
        <w:t>Knowledge of Fashion</w:t>
      </w:r>
      <w:r w:rsidR="00BC2E3E" w:rsidRPr="00D4773F">
        <w:rPr>
          <w:rFonts w:ascii="Arial" w:eastAsia="Calibri" w:hAnsi="Arial" w:cs="Arial"/>
        </w:rPr>
        <w:t xml:space="preserve"> sector/industry (I)</w:t>
      </w:r>
    </w:p>
    <w:p w14:paraId="44852999" w14:textId="77777777" w:rsidR="006F7FF9" w:rsidRDefault="006F7FF9" w:rsidP="00BC2E3E">
      <w:pPr>
        <w:spacing w:line="276" w:lineRule="auto"/>
        <w:ind w:right="57"/>
        <w:contextualSpacing/>
        <w:rPr>
          <w:rFonts w:ascii="Arial" w:eastAsia="Calibri" w:hAnsi="Arial" w:cs="Arial"/>
        </w:rPr>
      </w:pPr>
    </w:p>
    <w:p w14:paraId="45C63220" w14:textId="58580A04" w:rsidR="00BC2E3E" w:rsidRDefault="00BC2E3E" w:rsidP="00BC2E3E">
      <w:pPr>
        <w:spacing w:line="276" w:lineRule="auto"/>
        <w:ind w:right="57"/>
        <w:contextualSpacing/>
        <w:rPr>
          <w:rFonts w:ascii="Arial" w:eastAsia="Calibri" w:hAnsi="Arial" w:cs="Arial"/>
          <w:b/>
        </w:rPr>
      </w:pPr>
      <w:r w:rsidRPr="009F7F3C">
        <w:rPr>
          <w:rFonts w:ascii="Arial" w:eastAsia="Calibri" w:hAnsi="Arial" w:cs="Arial"/>
          <w:b/>
        </w:rPr>
        <w:t>Desirable criteria</w:t>
      </w:r>
      <w:r w:rsidR="006F7FF9">
        <w:rPr>
          <w:rFonts w:ascii="Arial" w:eastAsia="Calibri" w:hAnsi="Arial" w:cs="Arial"/>
          <w:b/>
        </w:rPr>
        <w:t>;</w:t>
      </w:r>
    </w:p>
    <w:p w14:paraId="0B617CC2" w14:textId="77777777" w:rsidR="006F7FF9" w:rsidRDefault="006F7FF9" w:rsidP="00BC2E3E">
      <w:pPr>
        <w:spacing w:line="276" w:lineRule="auto"/>
        <w:ind w:right="57"/>
        <w:contextualSpacing/>
        <w:rPr>
          <w:rFonts w:ascii="Arial" w:eastAsia="Calibri" w:hAnsi="Arial" w:cs="Arial"/>
          <w:b/>
        </w:rPr>
      </w:pPr>
    </w:p>
    <w:p w14:paraId="5F7DC4AC" w14:textId="467AF7F9" w:rsidR="00BC2E3E" w:rsidRDefault="00BC2E3E" w:rsidP="00BC2E3E">
      <w:pPr>
        <w:pStyle w:val="ListParagraph"/>
        <w:widowControl/>
        <w:numPr>
          <w:ilvl w:val="0"/>
          <w:numId w:val="6"/>
        </w:numPr>
        <w:tabs>
          <w:tab w:val="clear" w:pos="1038"/>
          <w:tab w:val="num" w:pos="709"/>
        </w:tabs>
        <w:spacing w:line="276" w:lineRule="auto"/>
        <w:ind w:left="709" w:right="57" w:hanging="425"/>
        <w:contextualSpacing/>
        <w:rPr>
          <w:rFonts w:ascii="Arial" w:eastAsia="Calibri" w:hAnsi="Arial" w:cs="Arial"/>
        </w:rPr>
      </w:pPr>
      <w:r w:rsidRPr="009F7F3C">
        <w:rPr>
          <w:rFonts w:ascii="Arial" w:eastAsia="Calibri" w:hAnsi="Arial" w:cs="Arial"/>
        </w:rPr>
        <w:t>Experience of working with students in a studio/</w:t>
      </w:r>
      <w:r w:rsidR="006F7FF9" w:rsidRPr="009F7F3C">
        <w:rPr>
          <w:rFonts w:ascii="Arial" w:eastAsia="Calibri" w:hAnsi="Arial" w:cs="Arial"/>
        </w:rPr>
        <w:t>workshop-based</w:t>
      </w:r>
      <w:r w:rsidRPr="009F7F3C">
        <w:rPr>
          <w:rFonts w:ascii="Arial" w:eastAsia="Calibri" w:hAnsi="Arial" w:cs="Arial"/>
        </w:rPr>
        <w:t xml:space="preserve"> environment</w:t>
      </w:r>
      <w:r>
        <w:rPr>
          <w:rFonts w:ascii="Arial" w:eastAsia="Calibri" w:hAnsi="Arial" w:cs="Arial"/>
        </w:rPr>
        <w:t xml:space="preserve"> (A/I)</w:t>
      </w:r>
    </w:p>
    <w:p w14:paraId="7687DAA7" w14:textId="77777777" w:rsidR="006F7FF9" w:rsidRDefault="006F7FF9" w:rsidP="006F7FF9">
      <w:pPr>
        <w:pStyle w:val="ListParagraph"/>
        <w:widowControl/>
        <w:spacing w:line="276" w:lineRule="auto"/>
        <w:ind w:left="709" w:right="57"/>
        <w:contextualSpacing/>
        <w:rPr>
          <w:rFonts w:ascii="Arial" w:eastAsia="Calibri" w:hAnsi="Arial" w:cs="Arial"/>
        </w:rPr>
      </w:pPr>
    </w:p>
    <w:p w14:paraId="109A1306" w14:textId="4E345D95" w:rsidR="00CC4FE7" w:rsidRDefault="00CC4FE7" w:rsidP="00BC2E3E">
      <w:pPr>
        <w:pStyle w:val="ListParagraph"/>
        <w:widowControl/>
        <w:numPr>
          <w:ilvl w:val="0"/>
          <w:numId w:val="6"/>
        </w:numPr>
        <w:tabs>
          <w:tab w:val="clear" w:pos="1038"/>
          <w:tab w:val="num" w:pos="709"/>
        </w:tabs>
        <w:spacing w:line="276" w:lineRule="auto"/>
        <w:ind w:left="709" w:right="57" w:hanging="425"/>
        <w:contextualSpacing/>
        <w:rPr>
          <w:rFonts w:ascii="Arial" w:eastAsia="Calibri" w:hAnsi="Arial" w:cs="Arial"/>
        </w:rPr>
      </w:pPr>
      <w:r>
        <w:rPr>
          <w:rFonts w:ascii="Arial" w:eastAsia="Calibri" w:hAnsi="Arial" w:cs="Arial"/>
        </w:rPr>
        <w:t>Knowledge of Adobe Creative Suite</w:t>
      </w:r>
      <w:r w:rsidR="006F7FF9">
        <w:rPr>
          <w:rFonts w:ascii="Arial" w:eastAsia="Calibri" w:hAnsi="Arial" w:cs="Arial"/>
        </w:rPr>
        <w:t xml:space="preserve"> (A/I)</w:t>
      </w:r>
    </w:p>
    <w:p w14:paraId="76EEEC86" w14:textId="77777777" w:rsidR="00BC2E3E" w:rsidRPr="009F7F3C" w:rsidRDefault="00BC2E3E" w:rsidP="00BC2E3E">
      <w:pPr>
        <w:pStyle w:val="ListParagraph"/>
        <w:spacing w:line="276" w:lineRule="auto"/>
        <w:ind w:left="709" w:right="57"/>
        <w:rPr>
          <w:rFonts w:ascii="Arial" w:eastAsia="Calibri" w:hAnsi="Arial" w:cs="Arial"/>
        </w:rPr>
      </w:pPr>
    </w:p>
    <w:p w14:paraId="46F4BC0D" w14:textId="627DEFA6" w:rsidR="00BC2E3E" w:rsidRPr="00A03FA2" w:rsidRDefault="00BC2E3E" w:rsidP="00BC2E3E">
      <w:pPr>
        <w:ind w:right="55"/>
        <w:rPr>
          <w:rFonts w:ascii="Arial" w:eastAsiaTheme="minorEastAsia" w:hAnsi="Arial" w:cs="Arial"/>
          <w:b/>
          <w:lang w:eastAsia="zh-CN"/>
        </w:rPr>
      </w:pPr>
      <w:r w:rsidRPr="00A03FA2">
        <w:rPr>
          <w:rFonts w:ascii="Arial" w:eastAsiaTheme="minorEastAsia" w:hAnsi="Arial" w:cs="Arial"/>
          <w:b/>
          <w:lang w:eastAsia="zh-CN"/>
        </w:rPr>
        <w:t>SKILLS &amp; ABILITIES</w:t>
      </w:r>
      <w:r w:rsidR="006F7FF9">
        <w:rPr>
          <w:rFonts w:ascii="Arial" w:eastAsiaTheme="minorEastAsia" w:hAnsi="Arial" w:cs="Arial"/>
          <w:b/>
          <w:lang w:eastAsia="zh-CN"/>
        </w:rPr>
        <w:t>:</w:t>
      </w:r>
    </w:p>
    <w:p w14:paraId="0ADEA1EF" w14:textId="77777777" w:rsidR="006F7FF9"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Essential criteria</w:t>
      </w:r>
      <w:r w:rsidR="006F7FF9">
        <w:rPr>
          <w:rFonts w:ascii="Arial" w:eastAsia="Times New Roman" w:hAnsi="Arial" w:cs="Arial"/>
          <w:b/>
          <w:bCs/>
          <w:color w:val="000000"/>
          <w:lang w:eastAsia="en-GB"/>
        </w:rPr>
        <w:t>;</w:t>
      </w:r>
    </w:p>
    <w:p w14:paraId="35DF23CD" w14:textId="32268590" w:rsidR="00BC2E3E" w:rsidRPr="00A03FA2"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 xml:space="preserve"> </w:t>
      </w:r>
    </w:p>
    <w:p w14:paraId="4C6D4A96" w14:textId="19F6FF48" w:rsidR="00BC2E3E" w:rsidRDefault="00BC2E3E" w:rsidP="00BC2E3E">
      <w:pPr>
        <w:widowControl/>
        <w:numPr>
          <w:ilvl w:val="0"/>
          <w:numId w:val="4"/>
        </w:numPr>
        <w:spacing w:after="200" w:line="276" w:lineRule="auto"/>
        <w:ind w:right="55"/>
        <w:contextualSpacing/>
        <w:rPr>
          <w:rFonts w:ascii="Arial" w:eastAsia="Calibri" w:hAnsi="Arial" w:cs="Arial"/>
        </w:rPr>
      </w:pPr>
      <w:r>
        <w:rPr>
          <w:rFonts w:ascii="Arial" w:eastAsia="Calibri" w:hAnsi="Arial" w:cs="Arial"/>
        </w:rPr>
        <w:t>O</w:t>
      </w:r>
      <w:r w:rsidRPr="00A03FA2">
        <w:rPr>
          <w:rFonts w:ascii="Arial" w:eastAsia="Calibri" w:hAnsi="Arial" w:cs="Arial"/>
        </w:rPr>
        <w:t>rganised and self-motivated (A/I)</w:t>
      </w:r>
    </w:p>
    <w:p w14:paraId="33AC1C23" w14:textId="77777777" w:rsidR="006F7FF9" w:rsidRPr="00A03FA2" w:rsidRDefault="006F7FF9" w:rsidP="006F7FF9">
      <w:pPr>
        <w:widowControl/>
        <w:spacing w:after="200" w:line="276" w:lineRule="auto"/>
        <w:ind w:left="720" w:right="55"/>
        <w:contextualSpacing/>
        <w:rPr>
          <w:rFonts w:ascii="Arial" w:eastAsia="Calibri" w:hAnsi="Arial" w:cs="Arial"/>
        </w:rPr>
      </w:pPr>
    </w:p>
    <w:p w14:paraId="17D3318A" w14:textId="6CC04048" w:rsidR="00BC2E3E" w:rsidRDefault="00BC2E3E" w:rsidP="00BC2E3E">
      <w:pPr>
        <w:widowControl/>
        <w:numPr>
          <w:ilvl w:val="0"/>
          <w:numId w:val="4"/>
        </w:numPr>
        <w:spacing w:after="200" w:line="276" w:lineRule="auto"/>
        <w:ind w:right="55"/>
        <w:contextualSpacing/>
        <w:rPr>
          <w:rFonts w:ascii="Arial" w:eastAsia="Calibri" w:hAnsi="Arial" w:cs="Arial"/>
        </w:rPr>
      </w:pPr>
      <w:r w:rsidRPr="00A03FA2">
        <w:rPr>
          <w:rFonts w:ascii="Arial" w:eastAsia="Calibri" w:hAnsi="Arial" w:cs="Arial"/>
        </w:rPr>
        <w:t>Ability to communicate at all levels</w:t>
      </w:r>
      <w:r w:rsidRPr="00A03FA2">
        <w:rPr>
          <w:rFonts w:ascii="Arial" w:hAnsi="Arial" w:cs="Arial"/>
        </w:rPr>
        <w:t xml:space="preserve"> </w:t>
      </w:r>
      <w:r w:rsidRPr="00A03FA2">
        <w:rPr>
          <w:rFonts w:ascii="Arial" w:eastAsia="Calibri" w:hAnsi="Arial" w:cs="Arial"/>
        </w:rPr>
        <w:t>with effective interpersonal skills with both staff and students (A/I)</w:t>
      </w:r>
    </w:p>
    <w:p w14:paraId="266EF4A2" w14:textId="77777777" w:rsidR="006F7FF9" w:rsidRDefault="006F7FF9" w:rsidP="006F7FF9">
      <w:pPr>
        <w:widowControl/>
        <w:spacing w:after="200" w:line="276" w:lineRule="auto"/>
        <w:ind w:right="55"/>
        <w:contextualSpacing/>
        <w:rPr>
          <w:rFonts w:ascii="Arial" w:eastAsia="Calibri" w:hAnsi="Arial" w:cs="Arial"/>
        </w:rPr>
      </w:pPr>
    </w:p>
    <w:p w14:paraId="1C2034D5" w14:textId="0700D32B" w:rsidR="00BC2E3E" w:rsidRPr="004A1AFB" w:rsidRDefault="00BC2E3E" w:rsidP="00BC2E3E">
      <w:pPr>
        <w:widowControl/>
        <w:numPr>
          <w:ilvl w:val="0"/>
          <w:numId w:val="4"/>
        </w:numPr>
        <w:spacing w:after="200" w:line="276" w:lineRule="auto"/>
        <w:ind w:right="55"/>
        <w:contextualSpacing/>
        <w:rPr>
          <w:rFonts w:ascii="Arial" w:eastAsia="Calibri" w:hAnsi="Arial" w:cs="Arial"/>
        </w:rPr>
      </w:pPr>
      <w:r>
        <w:rPr>
          <w:rFonts w:ascii="Arial" w:eastAsia="Calibri" w:hAnsi="Arial" w:cs="Arial"/>
        </w:rPr>
        <w:t>Ability to support students and staff in a practical environment (I)</w:t>
      </w:r>
    </w:p>
    <w:p w14:paraId="1A977D9D" w14:textId="77777777" w:rsidR="00BC2E3E" w:rsidRDefault="00BC2E3E" w:rsidP="00BC2E3E">
      <w:pPr>
        <w:spacing w:after="200" w:line="276" w:lineRule="auto"/>
        <w:ind w:right="55"/>
        <w:contextualSpacing/>
        <w:rPr>
          <w:rFonts w:ascii="Arial" w:eastAsia="Calibri" w:hAnsi="Arial" w:cs="Arial"/>
        </w:rPr>
      </w:pPr>
    </w:p>
    <w:p w14:paraId="671528AD" w14:textId="22914769" w:rsidR="006F7FF9" w:rsidRDefault="00BC2E3E" w:rsidP="00BC2E3E">
      <w:pPr>
        <w:spacing w:after="200" w:line="276" w:lineRule="auto"/>
        <w:ind w:right="55"/>
        <w:contextualSpacing/>
        <w:rPr>
          <w:rFonts w:ascii="Arial" w:eastAsia="Calibri" w:hAnsi="Arial" w:cs="Arial"/>
          <w:b/>
        </w:rPr>
      </w:pPr>
      <w:r w:rsidRPr="009F7F3C">
        <w:rPr>
          <w:rFonts w:ascii="Arial" w:eastAsia="Calibri" w:hAnsi="Arial" w:cs="Arial"/>
          <w:b/>
        </w:rPr>
        <w:t>Desirable criteria</w:t>
      </w:r>
      <w:r w:rsidR="006F7FF9">
        <w:rPr>
          <w:rFonts w:ascii="Arial" w:eastAsia="Calibri" w:hAnsi="Arial" w:cs="Arial"/>
          <w:b/>
        </w:rPr>
        <w:t>;</w:t>
      </w:r>
    </w:p>
    <w:p w14:paraId="3A6D43D6" w14:textId="77777777" w:rsidR="006F7FF9" w:rsidRPr="009F7F3C" w:rsidRDefault="006F7FF9" w:rsidP="00BC2E3E">
      <w:pPr>
        <w:spacing w:after="200" w:line="276" w:lineRule="auto"/>
        <w:ind w:right="55"/>
        <w:contextualSpacing/>
        <w:rPr>
          <w:rFonts w:ascii="Arial" w:eastAsia="Calibri" w:hAnsi="Arial" w:cs="Arial"/>
          <w:b/>
        </w:rPr>
      </w:pPr>
    </w:p>
    <w:p w14:paraId="538A057A" w14:textId="20CC8C85" w:rsidR="00BC2E3E" w:rsidRDefault="00BC2E3E" w:rsidP="00BC2E3E">
      <w:pPr>
        <w:widowControl/>
        <w:numPr>
          <w:ilvl w:val="0"/>
          <w:numId w:val="4"/>
        </w:numPr>
        <w:spacing w:after="200" w:line="276" w:lineRule="auto"/>
        <w:ind w:right="55"/>
        <w:contextualSpacing/>
        <w:rPr>
          <w:rFonts w:ascii="Arial" w:eastAsia="Calibri" w:hAnsi="Arial" w:cs="Arial"/>
        </w:rPr>
      </w:pPr>
      <w:r>
        <w:rPr>
          <w:rFonts w:ascii="Arial" w:eastAsia="Calibri" w:hAnsi="Arial" w:cs="Arial"/>
        </w:rPr>
        <w:t>Ability to identify problem areas and demonstrate solutions clearly (I)</w:t>
      </w:r>
    </w:p>
    <w:p w14:paraId="2D54D744" w14:textId="77777777" w:rsidR="006F7FF9" w:rsidRDefault="006F7FF9" w:rsidP="006F7FF9">
      <w:pPr>
        <w:widowControl/>
        <w:spacing w:after="200" w:line="276" w:lineRule="auto"/>
        <w:ind w:left="720" w:right="55"/>
        <w:contextualSpacing/>
        <w:rPr>
          <w:rFonts w:ascii="Arial" w:eastAsia="Calibri" w:hAnsi="Arial" w:cs="Arial"/>
        </w:rPr>
      </w:pPr>
    </w:p>
    <w:p w14:paraId="7100F3AE" w14:textId="0920610C" w:rsidR="00BC2E3E" w:rsidRPr="00A03FA2" w:rsidRDefault="00BC2E3E" w:rsidP="00BC2E3E">
      <w:pPr>
        <w:widowControl/>
        <w:numPr>
          <w:ilvl w:val="0"/>
          <w:numId w:val="4"/>
        </w:numPr>
        <w:spacing w:after="200" w:line="276" w:lineRule="auto"/>
        <w:ind w:right="55"/>
        <w:contextualSpacing/>
        <w:rPr>
          <w:rFonts w:ascii="Arial" w:eastAsia="Calibri" w:hAnsi="Arial" w:cs="Arial"/>
        </w:rPr>
      </w:pPr>
      <w:r>
        <w:rPr>
          <w:rFonts w:ascii="Arial" w:eastAsia="Calibri" w:hAnsi="Arial" w:cs="Arial"/>
        </w:rPr>
        <w:t>Excellent visual communication skills</w:t>
      </w:r>
      <w:r w:rsidRPr="00A03FA2">
        <w:rPr>
          <w:rFonts w:ascii="Arial" w:eastAsia="Calibri" w:hAnsi="Arial" w:cs="Arial"/>
        </w:rPr>
        <w:t xml:space="preserve"> (I) </w:t>
      </w:r>
    </w:p>
    <w:p w14:paraId="4C915CA9" w14:textId="77777777" w:rsidR="00BC2E3E" w:rsidRPr="00A03FA2" w:rsidRDefault="00BC2E3E" w:rsidP="00BC2E3E">
      <w:pPr>
        <w:spacing w:after="200" w:line="276" w:lineRule="auto"/>
        <w:ind w:left="360" w:right="55"/>
        <w:contextualSpacing/>
        <w:rPr>
          <w:rFonts w:ascii="Arial" w:eastAsia="Calibri" w:hAnsi="Arial" w:cs="Arial"/>
        </w:rPr>
      </w:pPr>
    </w:p>
    <w:p w14:paraId="370E14B1" w14:textId="2AD321A6" w:rsidR="00BC2E3E" w:rsidRPr="00A03FA2" w:rsidRDefault="00BC2E3E" w:rsidP="00BC2E3E">
      <w:pPr>
        <w:ind w:right="55"/>
        <w:rPr>
          <w:rFonts w:ascii="Arial" w:eastAsiaTheme="minorEastAsia" w:hAnsi="Arial" w:cs="Arial"/>
          <w:b/>
          <w:lang w:eastAsia="zh-CN"/>
        </w:rPr>
      </w:pPr>
      <w:r w:rsidRPr="00A03FA2">
        <w:rPr>
          <w:rFonts w:ascii="Arial" w:eastAsiaTheme="minorEastAsia" w:hAnsi="Arial" w:cs="Arial"/>
          <w:b/>
          <w:lang w:eastAsia="zh-CN"/>
        </w:rPr>
        <w:t>PERSONAL ATTRIBUTES AND QUALITIES</w:t>
      </w:r>
      <w:r w:rsidR="006F7FF9">
        <w:rPr>
          <w:rFonts w:ascii="Arial" w:eastAsiaTheme="minorEastAsia" w:hAnsi="Arial" w:cs="Arial"/>
          <w:b/>
          <w:lang w:eastAsia="zh-CN"/>
        </w:rPr>
        <w:t>:</w:t>
      </w:r>
    </w:p>
    <w:p w14:paraId="6BB244C5" w14:textId="77777777" w:rsidR="006F7FF9"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Essential criteria</w:t>
      </w:r>
      <w:r w:rsidR="006F7FF9">
        <w:rPr>
          <w:rFonts w:ascii="Arial" w:eastAsia="Times New Roman" w:hAnsi="Arial" w:cs="Arial"/>
          <w:b/>
          <w:bCs/>
          <w:color w:val="000000"/>
          <w:lang w:eastAsia="en-GB"/>
        </w:rPr>
        <w:t>;</w:t>
      </w:r>
    </w:p>
    <w:p w14:paraId="323C9FA5" w14:textId="2BBC23B3" w:rsidR="00BC2E3E" w:rsidRPr="00A03FA2"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 xml:space="preserve"> </w:t>
      </w:r>
    </w:p>
    <w:p w14:paraId="5AC55282" w14:textId="31052E7E" w:rsidR="00BC2E3E" w:rsidRDefault="00BC2E3E" w:rsidP="00BC2E3E">
      <w:pPr>
        <w:widowControl/>
        <w:numPr>
          <w:ilvl w:val="0"/>
          <w:numId w:val="5"/>
        </w:numPr>
        <w:spacing w:after="200" w:line="276" w:lineRule="auto"/>
        <w:ind w:right="55"/>
        <w:contextualSpacing/>
        <w:rPr>
          <w:rFonts w:ascii="Arial" w:eastAsia="Calibri" w:hAnsi="Arial" w:cs="Arial"/>
        </w:rPr>
      </w:pPr>
      <w:r>
        <w:rPr>
          <w:rFonts w:ascii="Arial" w:eastAsia="Calibri" w:hAnsi="Arial" w:cs="Arial"/>
        </w:rPr>
        <w:t>Good interpersonal skills (A/I)</w:t>
      </w:r>
    </w:p>
    <w:p w14:paraId="2ED56FD1" w14:textId="77777777" w:rsidR="006F7FF9" w:rsidRDefault="006F7FF9" w:rsidP="006F7FF9">
      <w:pPr>
        <w:widowControl/>
        <w:spacing w:after="200" w:line="276" w:lineRule="auto"/>
        <w:ind w:left="720" w:right="55"/>
        <w:contextualSpacing/>
        <w:rPr>
          <w:rFonts w:ascii="Arial" w:eastAsia="Calibri" w:hAnsi="Arial" w:cs="Arial"/>
        </w:rPr>
      </w:pPr>
    </w:p>
    <w:p w14:paraId="5EFB2FB3" w14:textId="518805E6" w:rsidR="00BC2E3E" w:rsidRDefault="00BC2E3E" w:rsidP="00BC2E3E">
      <w:pPr>
        <w:widowControl/>
        <w:numPr>
          <w:ilvl w:val="0"/>
          <w:numId w:val="5"/>
        </w:numPr>
        <w:spacing w:after="200" w:line="276" w:lineRule="auto"/>
        <w:ind w:right="55"/>
        <w:contextualSpacing/>
        <w:rPr>
          <w:rFonts w:ascii="Arial" w:eastAsia="Calibri" w:hAnsi="Arial" w:cs="Arial"/>
        </w:rPr>
      </w:pPr>
      <w:r w:rsidRPr="00A03FA2">
        <w:rPr>
          <w:rFonts w:ascii="Arial" w:eastAsia="Calibri" w:hAnsi="Arial" w:cs="Arial"/>
        </w:rPr>
        <w:t xml:space="preserve">Ability to work positively within a multi-disciplinary technical staff team (I) </w:t>
      </w:r>
    </w:p>
    <w:p w14:paraId="2ED4BCC5" w14:textId="77777777" w:rsidR="006F7FF9" w:rsidRPr="00A03FA2" w:rsidRDefault="006F7FF9" w:rsidP="006F7FF9">
      <w:pPr>
        <w:widowControl/>
        <w:spacing w:after="200" w:line="276" w:lineRule="auto"/>
        <w:ind w:right="55"/>
        <w:contextualSpacing/>
        <w:rPr>
          <w:rFonts w:ascii="Arial" w:eastAsia="Calibri" w:hAnsi="Arial" w:cs="Arial"/>
        </w:rPr>
      </w:pPr>
    </w:p>
    <w:p w14:paraId="6561C423" w14:textId="0FC960F7" w:rsidR="00BC2E3E" w:rsidRPr="00A03FA2" w:rsidRDefault="00BC2E3E" w:rsidP="00BC2E3E">
      <w:pPr>
        <w:widowControl/>
        <w:numPr>
          <w:ilvl w:val="0"/>
          <w:numId w:val="5"/>
        </w:numPr>
        <w:spacing w:after="200" w:line="276" w:lineRule="auto"/>
        <w:ind w:right="55"/>
        <w:contextualSpacing/>
        <w:rPr>
          <w:rFonts w:ascii="Arial" w:eastAsia="Calibri" w:hAnsi="Arial" w:cs="Arial"/>
        </w:rPr>
      </w:pPr>
      <w:r w:rsidRPr="00A03FA2">
        <w:rPr>
          <w:rFonts w:ascii="Arial" w:eastAsia="Calibri" w:hAnsi="Arial" w:cs="Arial"/>
        </w:rPr>
        <w:t>Commitment to and understanding of equal opportunities issues</w:t>
      </w:r>
      <w:r w:rsidR="00ED297B">
        <w:rPr>
          <w:rFonts w:ascii="Arial" w:eastAsia="Calibri" w:hAnsi="Arial" w:cs="Arial"/>
        </w:rPr>
        <w:t xml:space="preserve"> and anti-racist practice</w:t>
      </w:r>
      <w:r w:rsidRPr="00A03FA2">
        <w:rPr>
          <w:rFonts w:ascii="Arial" w:eastAsia="Calibri" w:hAnsi="Arial" w:cs="Arial"/>
        </w:rPr>
        <w:t xml:space="preserve"> within a diverse and multicultural environment (A/I)</w:t>
      </w:r>
    </w:p>
    <w:p w14:paraId="72AE51F2" w14:textId="77777777" w:rsidR="00BC2E3E" w:rsidRPr="00A03FA2" w:rsidRDefault="00BC2E3E" w:rsidP="00BC2E3E">
      <w:pPr>
        <w:ind w:right="55"/>
        <w:rPr>
          <w:rFonts w:ascii="Arial" w:eastAsiaTheme="minorEastAsia" w:hAnsi="Arial" w:cs="Arial"/>
          <w:lang w:eastAsia="zh-CN"/>
        </w:rPr>
      </w:pPr>
    </w:p>
    <w:p w14:paraId="248AABF3"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b/>
          <w:bCs/>
          <w:iCs/>
          <w:lang w:val="x-none" w:eastAsia="x-none"/>
        </w:rPr>
      </w:pPr>
      <w:r w:rsidRPr="00A03FA2">
        <w:rPr>
          <w:rFonts w:ascii="Arial" w:eastAsia="Times New Roman" w:hAnsi="Arial" w:cs="Arial"/>
          <w:b/>
          <w:bCs/>
          <w:iCs/>
          <w:lang w:val="x-none" w:eastAsia="x-none"/>
        </w:rPr>
        <w:t xml:space="preserve">Criteria tested by Key: </w:t>
      </w:r>
    </w:p>
    <w:p w14:paraId="76F346A4"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iCs/>
          <w:lang w:val="x-none" w:eastAsia="x-none"/>
        </w:rPr>
      </w:pPr>
      <w:r w:rsidRPr="00A03FA2">
        <w:rPr>
          <w:rFonts w:ascii="Arial" w:eastAsia="Times New Roman" w:hAnsi="Arial" w:cs="Arial"/>
          <w:iCs/>
          <w:lang w:val="x-none" w:eastAsia="x-none"/>
        </w:rPr>
        <w:t xml:space="preserve">A = Application form </w:t>
      </w:r>
    </w:p>
    <w:p w14:paraId="6DE9F8B6"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iCs/>
          <w:lang w:val="x-none" w:eastAsia="x-none"/>
        </w:rPr>
      </w:pPr>
      <w:r w:rsidRPr="00A03FA2">
        <w:rPr>
          <w:rFonts w:ascii="Arial" w:eastAsia="Times New Roman" w:hAnsi="Arial" w:cs="Arial"/>
          <w:iCs/>
          <w:lang w:val="x-none" w:eastAsia="x-none"/>
        </w:rPr>
        <w:t xml:space="preserve">C=Certification </w:t>
      </w:r>
    </w:p>
    <w:p w14:paraId="43F75720"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iCs/>
          <w:lang w:val="x-none" w:eastAsia="x-none"/>
        </w:rPr>
      </w:pPr>
      <w:r w:rsidRPr="00A03FA2">
        <w:rPr>
          <w:rFonts w:ascii="Arial" w:eastAsia="Times New Roman" w:hAnsi="Arial" w:cs="Arial"/>
          <w:iCs/>
          <w:lang w:val="x-none" w:eastAsia="x-none"/>
        </w:rPr>
        <w:t xml:space="preserve">I = Interview </w:t>
      </w:r>
    </w:p>
    <w:p w14:paraId="02D64DF5"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spacing w:val="-1"/>
          <w:lang w:val="x-none" w:eastAsia="x-none"/>
        </w:rPr>
      </w:pPr>
      <w:r w:rsidRPr="00A03FA2">
        <w:rPr>
          <w:rFonts w:ascii="Arial" w:eastAsia="Times New Roman" w:hAnsi="Arial" w:cs="Arial"/>
          <w:iCs/>
          <w:lang w:val="x-none" w:eastAsia="x-none"/>
        </w:rPr>
        <w:t>T = Test</w:t>
      </w:r>
    </w:p>
    <w:p w14:paraId="34032504" w14:textId="77777777" w:rsidR="006F7FF9" w:rsidRDefault="006F7FF9" w:rsidP="00ED297B">
      <w:pPr>
        <w:spacing w:line="360" w:lineRule="auto"/>
        <w:jc w:val="center"/>
        <w:rPr>
          <w:rFonts w:ascii="Arial" w:hAnsi="Arial" w:cs="Arial"/>
          <w:b/>
          <w:bCs/>
        </w:rPr>
      </w:pPr>
    </w:p>
    <w:p w14:paraId="3BF97D2B" w14:textId="77AFDAFF" w:rsidR="00ED297B" w:rsidRPr="00ED297B" w:rsidRDefault="00ED297B" w:rsidP="00ED297B">
      <w:pPr>
        <w:spacing w:line="360" w:lineRule="auto"/>
        <w:jc w:val="center"/>
        <w:rPr>
          <w:rFonts w:ascii="Arial" w:hAnsi="Arial" w:cs="Arial"/>
          <w:b/>
          <w:bCs/>
        </w:rPr>
      </w:pPr>
      <w:r w:rsidRPr="00ED297B">
        <w:rPr>
          <w:rFonts w:ascii="Arial" w:hAnsi="Arial" w:cs="Arial"/>
          <w:b/>
          <w:bCs/>
        </w:rPr>
        <w:lastRenderedPageBreak/>
        <w:t xml:space="preserve">UEL Anti-Racism Statement </w:t>
      </w:r>
    </w:p>
    <w:p w14:paraId="6D43B2BC" w14:textId="77777777" w:rsidR="00ED297B" w:rsidRPr="00ED297B" w:rsidRDefault="00ED297B" w:rsidP="006F7FF9">
      <w:pPr>
        <w:spacing w:line="360" w:lineRule="auto"/>
        <w:jc w:val="both"/>
        <w:rPr>
          <w:rFonts w:ascii="Arial" w:hAnsi="Arial" w:cs="Arial"/>
        </w:rPr>
      </w:pPr>
      <w:r w:rsidRPr="00ED297B">
        <w:rPr>
          <w:rFonts w:ascii="Arial" w:hAnsi="Arial" w:cs="Arial"/>
        </w:rPr>
        <w:t>The University of East London is committed to championing an environment where everyone has equitable treatment and access to resources and services that will make their learning and working journey a success. This will allow our students and staff to live, work and learn in an atmosphere devoid of the demeaning effects of discrimination, prejudice, marginalisation and racism.</w:t>
      </w:r>
    </w:p>
    <w:p w14:paraId="592CC783" w14:textId="4399ACDF" w:rsidR="00ED297B" w:rsidRPr="00ED297B" w:rsidRDefault="00ED297B" w:rsidP="006F7FF9">
      <w:pPr>
        <w:spacing w:line="360" w:lineRule="auto"/>
        <w:jc w:val="both"/>
        <w:rPr>
          <w:rFonts w:ascii="Arial" w:hAnsi="Arial" w:cs="Arial"/>
        </w:rPr>
      </w:pPr>
      <w:r w:rsidRPr="00ED297B">
        <w:rPr>
          <w:rFonts w:ascii="Arial" w:hAnsi="Arial" w:cs="Arial"/>
        </w:rPr>
        <w:t xml:space="preserve">The murders of George Floyd, Ahmaud Arbery, Breonna Taylor and others sparked global anti-racist protests and a rise in prominence of the Black Lives Matter movement. In particular, it has been a devastating reminder of the insidious way racism is reproduced and the destructive impact it has on lives and communities. We have all been challenged to do more, and at the University of East London we are taking the necessary steps to ensure that we are. </w:t>
      </w:r>
    </w:p>
    <w:p w14:paraId="25EED81D" w14:textId="77777777" w:rsidR="00ED297B" w:rsidRPr="00ED297B" w:rsidRDefault="00ED297B" w:rsidP="006F7FF9">
      <w:pPr>
        <w:spacing w:line="360" w:lineRule="auto"/>
        <w:jc w:val="both"/>
        <w:rPr>
          <w:rFonts w:ascii="Arial" w:hAnsi="Arial" w:cs="Arial"/>
        </w:rPr>
      </w:pPr>
      <w:r w:rsidRPr="00ED297B">
        <w:rPr>
          <w:rFonts w:ascii="Arial" w:hAnsi="Arial" w:cs="Arial"/>
        </w:rPr>
        <w:t>Racism in any form is contradictory to our commitment. It occurs with or without malicious intentions, often as a result of unconscious bias and the prejudices we have been socialised in. It is caused not only by the isolated actions of individuals but also by policies and practices of institutions. Whether intentional or unintentional, individual or institutional, racism is pernicious and detrimental to our communities and societies.</w:t>
      </w:r>
    </w:p>
    <w:p w14:paraId="56E59D1C" w14:textId="77777777" w:rsidR="00ED297B" w:rsidRPr="00ED297B" w:rsidRDefault="00ED297B" w:rsidP="006F7FF9">
      <w:pPr>
        <w:spacing w:line="360" w:lineRule="auto"/>
        <w:jc w:val="both"/>
        <w:rPr>
          <w:rFonts w:ascii="Arial" w:hAnsi="Arial" w:cs="Arial"/>
        </w:rPr>
      </w:pPr>
      <w:r w:rsidRPr="00ED297B">
        <w:rPr>
          <w:rFonts w:ascii="Arial" w:hAnsi="Arial" w:cs="Arial"/>
        </w:rPr>
        <w:t>Through this statement, the University of East London reaffirms its anti-racist position and its commitment to nurturing an environment that stands against the institutional and societal structures of inequity. We are an institution that opposes systemic racism, Eurocentric dominance and all other structures that contribute to their existence. We will not accept racist and discriminatory behaviours, gestures or language towards any member of our community in any form.</w:t>
      </w:r>
    </w:p>
    <w:p w14:paraId="41C92D70" w14:textId="77777777" w:rsidR="00ED297B" w:rsidRPr="00ED297B" w:rsidRDefault="00ED297B" w:rsidP="006F7FF9">
      <w:pPr>
        <w:spacing w:line="360" w:lineRule="auto"/>
        <w:jc w:val="both"/>
        <w:rPr>
          <w:rFonts w:ascii="Arial" w:hAnsi="Arial" w:cs="Arial"/>
        </w:rPr>
      </w:pPr>
      <w:r w:rsidRPr="00ED297B">
        <w:rPr>
          <w:rFonts w:ascii="Arial" w:hAnsi="Arial" w:cs="Arial"/>
        </w:rPr>
        <w:t xml:space="preserve">Though we have made great strides in this area, including being recognised by Times Higher Education as the top UK university for reducing inequalities and being one of only fifteen institutions to receive a bronze award in the Race Equality Charter, we know there is more work to be done. To this end, we will continue to embed anti-racism in all our activities and ensure that our institution is one where every individual can thrive. Dismantling racist structures is not an outcome that can be achieved overnight. It requires every member of our community to stand in solidarity and work together with the recognition that a better tomorrow is possible. </w:t>
      </w:r>
    </w:p>
    <w:p w14:paraId="72794F9F" w14:textId="77777777" w:rsidR="00A41E03" w:rsidRPr="00ED297B" w:rsidRDefault="00A41E03"/>
    <w:sectPr w:rsidR="00A41E03" w:rsidRPr="00ED297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6518" w14:textId="77777777" w:rsidR="005C7757" w:rsidRDefault="005C7757" w:rsidP="006F7FF9">
      <w:r>
        <w:separator/>
      </w:r>
    </w:p>
  </w:endnote>
  <w:endnote w:type="continuationSeparator" w:id="0">
    <w:p w14:paraId="74B2DAA1" w14:textId="77777777" w:rsidR="005C7757" w:rsidRDefault="005C7757" w:rsidP="006F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76664"/>
      <w:docPartObj>
        <w:docPartGallery w:val="Page Numbers (Bottom of Page)"/>
        <w:docPartUnique/>
      </w:docPartObj>
    </w:sdtPr>
    <w:sdtEndPr>
      <w:rPr>
        <w:noProof/>
      </w:rPr>
    </w:sdtEndPr>
    <w:sdtContent>
      <w:p w14:paraId="2FC0206E" w14:textId="0438532B" w:rsidR="006F7FF9" w:rsidRDefault="006F7F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99F23B" w14:textId="77777777" w:rsidR="006F7FF9" w:rsidRDefault="006F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1CDF" w14:textId="77777777" w:rsidR="005C7757" w:rsidRDefault="005C7757" w:rsidP="006F7FF9">
      <w:r>
        <w:separator/>
      </w:r>
    </w:p>
  </w:footnote>
  <w:footnote w:type="continuationSeparator" w:id="0">
    <w:p w14:paraId="7DAF66CD" w14:textId="77777777" w:rsidR="005C7757" w:rsidRDefault="005C7757" w:rsidP="006F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749C"/>
    <w:multiLevelType w:val="hybridMultilevel"/>
    <w:tmpl w:val="BEB0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66D2C"/>
    <w:multiLevelType w:val="hybridMultilevel"/>
    <w:tmpl w:val="1D22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25926"/>
    <w:multiLevelType w:val="hybridMultilevel"/>
    <w:tmpl w:val="91CA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76CEE"/>
    <w:multiLevelType w:val="hybridMultilevel"/>
    <w:tmpl w:val="868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91915"/>
    <w:multiLevelType w:val="hybridMultilevel"/>
    <w:tmpl w:val="E55A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460C9"/>
    <w:multiLevelType w:val="hybridMultilevel"/>
    <w:tmpl w:val="5D026D62"/>
    <w:lvl w:ilvl="0" w:tplc="DC321396">
      <w:start w:val="1"/>
      <w:numFmt w:val="bullet"/>
      <w:lvlText w:val=""/>
      <w:lvlJc w:val="left"/>
      <w:pPr>
        <w:tabs>
          <w:tab w:val="num" w:pos="1038"/>
        </w:tabs>
        <w:ind w:left="1021" w:hanging="321"/>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37264D"/>
    <w:multiLevelType w:val="hybridMultilevel"/>
    <w:tmpl w:val="3814CCF4"/>
    <w:lvl w:ilvl="0" w:tplc="DC321396">
      <w:start w:val="1"/>
      <w:numFmt w:val="bullet"/>
      <w:lvlText w:val=""/>
      <w:lvlJc w:val="left"/>
      <w:pPr>
        <w:tabs>
          <w:tab w:val="num" w:pos="1038"/>
        </w:tabs>
        <w:ind w:left="1021" w:hanging="3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A5836"/>
    <w:multiLevelType w:val="hybridMultilevel"/>
    <w:tmpl w:val="AA5A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567880">
    <w:abstractNumId w:val="5"/>
  </w:num>
  <w:num w:numId="2" w16cid:durableId="442573205">
    <w:abstractNumId w:val="7"/>
  </w:num>
  <w:num w:numId="3" w16cid:durableId="637421302">
    <w:abstractNumId w:val="1"/>
  </w:num>
  <w:num w:numId="4" w16cid:durableId="1839811553">
    <w:abstractNumId w:val="4"/>
  </w:num>
  <w:num w:numId="5" w16cid:durableId="431438955">
    <w:abstractNumId w:val="3"/>
  </w:num>
  <w:num w:numId="6" w16cid:durableId="364869695">
    <w:abstractNumId w:val="6"/>
  </w:num>
  <w:num w:numId="7" w16cid:durableId="1364212710">
    <w:abstractNumId w:val="2"/>
  </w:num>
  <w:num w:numId="8" w16cid:durableId="44599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56"/>
    <w:rsid w:val="001767D1"/>
    <w:rsid w:val="00313A7B"/>
    <w:rsid w:val="00400456"/>
    <w:rsid w:val="005C7757"/>
    <w:rsid w:val="00602892"/>
    <w:rsid w:val="00694760"/>
    <w:rsid w:val="00694D36"/>
    <w:rsid w:val="006F7FF9"/>
    <w:rsid w:val="00895AC9"/>
    <w:rsid w:val="0098479F"/>
    <w:rsid w:val="00A41E03"/>
    <w:rsid w:val="00BC2E3E"/>
    <w:rsid w:val="00BE3933"/>
    <w:rsid w:val="00C456DA"/>
    <w:rsid w:val="00CC4FE7"/>
    <w:rsid w:val="00D4773F"/>
    <w:rsid w:val="00ED297B"/>
    <w:rsid w:val="00EF04E3"/>
    <w:rsid w:val="00FF0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70EC5"/>
  <w15:chartTrackingRefBased/>
  <w15:docId w15:val="{02C6E9FB-12C0-4135-89E7-F0394EF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2E3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E3E"/>
  </w:style>
  <w:style w:type="paragraph" w:customStyle="1" w:styleId="Default">
    <w:name w:val="Default"/>
    <w:rsid w:val="00BC2E3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F7FF9"/>
    <w:pPr>
      <w:tabs>
        <w:tab w:val="center" w:pos="4513"/>
        <w:tab w:val="right" w:pos="9026"/>
      </w:tabs>
    </w:pPr>
  </w:style>
  <w:style w:type="character" w:customStyle="1" w:styleId="HeaderChar">
    <w:name w:val="Header Char"/>
    <w:basedOn w:val="DefaultParagraphFont"/>
    <w:link w:val="Header"/>
    <w:uiPriority w:val="99"/>
    <w:rsid w:val="006F7FF9"/>
    <w:rPr>
      <w:lang w:val="en-US"/>
    </w:rPr>
  </w:style>
  <w:style w:type="paragraph" w:styleId="Footer">
    <w:name w:val="footer"/>
    <w:basedOn w:val="Normal"/>
    <w:link w:val="FooterChar"/>
    <w:uiPriority w:val="99"/>
    <w:unhideWhenUsed/>
    <w:rsid w:val="006F7FF9"/>
    <w:pPr>
      <w:tabs>
        <w:tab w:val="center" w:pos="4513"/>
        <w:tab w:val="right" w:pos="9026"/>
      </w:tabs>
    </w:pPr>
  </w:style>
  <w:style w:type="character" w:customStyle="1" w:styleId="FooterChar">
    <w:name w:val="Footer Char"/>
    <w:basedOn w:val="DefaultParagraphFont"/>
    <w:link w:val="Footer"/>
    <w:uiPriority w:val="99"/>
    <w:rsid w:val="006F7FF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05615">
      <w:bodyDiv w:val="1"/>
      <w:marLeft w:val="0"/>
      <w:marRight w:val="0"/>
      <w:marTop w:val="0"/>
      <w:marBottom w:val="0"/>
      <w:divBdr>
        <w:top w:val="none" w:sz="0" w:space="0" w:color="auto"/>
        <w:left w:val="none" w:sz="0" w:space="0" w:color="auto"/>
        <w:bottom w:val="none" w:sz="0" w:space="0" w:color="auto"/>
        <w:right w:val="none" w:sz="0" w:space="0" w:color="auto"/>
      </w:divBdr>
    </w:div>
    <w:div w:id="1713382243">
      <w:bodyDiv w:val="1"/>
      <w:marLeft w:val="0"/>
      <w:marRight w:val="0"/>
      <w:marTop w:val="0"/>
      <w:marBottom w:val="0"/>
      <w:divBdr>
        <w:top w:val="none" w:sz="0" w:space="0" w:color="auto"/>
        <w:left w:val="none" w:sz="0" w:space="0" w:color="auto"/>
        <w:bottom w:val="none" w:sz="0" w:space="0" w:color="auto"/>
        <w:right w:val="none" w:sz="0" w:space="0" w:color="auto"/>
      </w:divBdr>
    </w:div>
    <w:div w:id="1864397696">
      <w:bodyDiv w:val="1"/>
      <w:marLeft w:val="0"/>
      <w:marRight w:val="0"/>
      <w:marTop w:val="0"/>
      <w:marBottom w:val="0"/>
      <w:divBdr>
        <w:top w:val="none" w:sz="0" w:space="0" w:color="auto"/>
        <w:left w:val="none" w:sz="0" w:space="0" w:color="auto"/>
        <w:bottom w:val="none" w:sz="0" w:space="0" w:color="auto"/>
        <w:right w:val="none" w:sz="0" w:space="0" w:color="auto"/>
      </w:divBdr>
    </w:div>
    <w:div w:id="21065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1b69c5-4d56-4b49-ab8c-01c20d8c0043" xsi:nil="true"/>
    <lcf76f155ced4ddcb4097134ff3c332f xmlns="dc9c4694-7675-4b5b-93c0-30616bec18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B73EBD1D77FA45AC321A2F27415E8C" ma:contentTypeVersion="18" ma:contentTypeDescription="Create a new document." ma:contentTypeScope="" ma:versionID="47353f10b5cca11ea166e63557df20ad">
  <xsd:schema xmlns:xsd="http://www.w3.org/2001/XMLSchema" xmlns:xs="http://www.w3.org/2001/XMLSchema" xmlns:p="http://schemas.microsoft.com/office/2006/metadata/properties" xmlns:ns2="dc9c4694-7675-4b5b-93c0-30616bec180a" xmlns:ns3="24ae52a3-0414-4cc8-8038-1e3c3bdc1edb" xmlns:ns4="ba1b69c5-4d56-4b49-ab8c-01c20d8c0043" targetNamespace="http://schemas.microsoft.com/office/2006/metadata/properties" ma:root="true" ma:fieldsID="a73740590629bece02f2c4d3e41d658d" ns2:_="" ns3:_="" ns4:_="">
    <xsd:import namespace="dc9c4694-7675-4b5b-93c0-30616bec180a"/>
    <xsd:import namespace="24ae52a3-0414-4cc8-8038-1e3c3bdc1edb"/>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c4694-7675-4b5b-93c0-30616bec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52a3-0414-4cc8-8038-1e3c3bdc1e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1b893-210e-4328-aa59-2107d68b642b}" ma:internalName="TaxCatchAll" ma:showField="CatchAllData" ma:web="24ae52a3-0414-4cc8-8038-1e3c3bdc1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BBB11-4D90-408F-BDBE-134313B19A9A}">
  <ds:schemaRef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30499ecf-4073-41df-8d7c-85ffa96a3b74"/>
    <ds:schemaRef ds:uri="c5e53e7a-4327-40fd-b4f0-82cd26422a37"/>
    <ds:schemaRef ds:uri="http://schemas.microsoft.com/office/2006/metadata/properties"/>
  </ds:schemaRefs>
</ds:datastoreItem>
</file>

<file path=customXml/itemProps2.xml><?xml version="1.0" encoding="utf-8"?>
<ds:datastoreItem xmlns:ds="http://schemas.openxmlformats.org/officeDocument/2006/customXml" ds:itemID="{20764304-BA83-4EE6-A98B-8557A3E793E2}">
  <ds:schemaRefs>
    <ds:schemaRef ds:uri="http://schemas.microsoft.com/sharepoint/v3/contenttype/forms"/>
  </ds:schemaRefs>
</ds:datastoreItem>
</file>

<file path=customXml/itemProps3.xml><?xml version="1.0" encoding="utf-8"?>
<ds:datastoreItem xmlns:ds="http://schemas.openxmlformats.org/officeDocument/2006/customXml" ds:itemID="{ED2B3E12-786A-4E5F-A20E-1A94F19C25B6}"/>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Godden</dc:creator>
  <cp:keywords/>
  <dc:description/>
  <cp:lastModifiedBy>Buky Osifeso</cp:lastModifiedBy>
  <cp:revision>2</cp:revision>
  <dcterms:created xsi:type="dcterms:W3CDTF">2024-05-17T13:54:00Z</dcterms:created>
  <dcterms:modified xsi:type="dcterms:W3CDTF">2024-05-17T13:54:00Z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0x010100E2B73EBD1D77FA45AC321A2F27415E8C</vt:lpwstr>
  </property>
  <property fmtid="{D5CDD505-2E9C-101B-9397-08002B2CF9AE}" pid="3" name="GrammarlyDocumentId">
    <vt:lpwstr>b3c261341bb2d56052b2084e6d361de824c256c160d09fc92f41d2afbf3a92c9</vt:lpwstr>
  </property>
</Properties>
</file>